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滕州生态环境监控中心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430"/>
        <w:gridCol w:w="3360"/>
        <w:gridCol w:w="46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围绕中心履职尽责（400分）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重点（职能）工作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加强信息化建设，搭建用电监控系统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完成235家一般管控期停限产企业用电量监控设备安装。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全市集中式生活饮用水水源地水质监测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年度生态环境监测方案和各级要求，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对荆泉羊庄两个水源地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每月开展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至少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一次水质监测，为环境管理提供数据支持，保障群众饮水安全。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柴油货车路检路查和集中停放地检查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及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非道路移动机械检查和抽测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1800辆柴油货车路检路查和集中停放地检查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生成环保号码非道路移动机械数量的20%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；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加油站油气回抽测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年底完成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辖区内加油站油气回收检查和抽测实现全覆盖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农村生活污水治理项目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262个行政村农村生活污水治理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提供污染防治技术指导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专项考核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水污染防治重点工程建设任务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年底前建设完成滕州市九村人工湿地水质净化工程、滕州市小冯河人工湿地水质净化工程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排污许可证执行报告季度、年度提交率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完成全市年度排污许可证提交率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排污许可证质量复核及现场复核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完成全市发放排污许可证企业质量复核及现场复核</w:t>
            </w:r>
          </w:p>
        </w:tc>
        <w:tc>
          <w:tcPr>
            <w:tcW w:w="16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省考核指标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（分解主管部门）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水环境质量改善（地表水方面）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  <w:t>加强水质自动监测数据预警分析，及时组织人工加密监测，为水环境管理提供技术支撑，保障完成水环境质量改善考核指标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  <w:bookmarkStart w:id="0" w:name="_GoBack"/>
            <w:bookmarkEnd w:id="0"/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6840" w:h="11907" w:orient="landscape"/>
      <w:pgMar w:top="567" w:right="1134" w:bottom="56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OWYxZGMxYmQ5Mzk1Nzc2YzY2NGNhMDUxMTMwMmUifQ=="/>
  </w:docVars>
  <w:rsids>
    <w:rsidRoot w:val="6EAE066C"/>
    <w:rsid w:val="05BA7A71"/>
    <w:rsid w:val="11627C72"/>
    <w:rsid w:val="1F236228"/>
    <w:rsid w:val="22E06C9B"/>
    <w:rsid w:val="29FF8DB1"/>
    <w:rsid w:val="2FFE68B8"/>
    <w:rsid w:val="307E4A31"/>
    <w:rsid w:val="31751F07"/>
    <w:rsid w:val="3DF7550A"/>
    <w:rsid w:val="3FB790CA"/>
    <w:rsid w:val="3FEFDBAF"/>
    <w:rsid w:val="42BB1050"/>
    <w:rsid w:val="43BB4DC5"/>
    <w:rsid w:val="48B9635D"/>
    <w:rsid w:val="4E77565F"/>
    <w:rsid w:val="4F5614E7"/>
    <w:rsid w:val="56852DEC"/>
    <w:rsid w:val="57CCEEB3"/>
    <w:rsid w:val="5AFE1AC9"/>
    <w:rsid w:val="5BBE3A87"/>
    <w:rsid w:val="5FF75592"/>
    <w:rsid w:val="695F0BBD"/>
    <w:rsid w:val="6AF70940"/>
    <w:rsid w:val="6DF8A24E"/>
    <w:rsid w:val="6DFF2EC1"/>
    <w:rsid w:val="6EAE066C"/>
    <w:rsid w:val="6FFF49AD"/>
    <w:rsid w:val="723B08C9"/>
    <w:rsid w:val="77F9872E"/>
    <w:rsid w:val="7BABBF40"/>
    <w:rsid w:val="7BFFBE9C"/>
    <w:rsid w:val="7DFB0347"/>
    <w:rsid w:val="7FBBD13D"/>
    <w:rsid w:val="7FCE28D6"/>
    <w:rsid w:val="7FFB40A3"/>
    <w:rsid w:val="9F3D7DAD"/>
    <w:rsid w:val="9FB7C44E"/>
    <w:rsid w:val="A9EA46B1"/>
    <w:rsid w:val="AB8E445B"/>
    <w:rsid w:val="BBCFA6D9"/>
    <w:rsid w:val="C7BF86C7"/>
    <w:rsid w:val="CDFF773B"/>
    <w:rsid w:val="CFFE3DC0"/>
    <w:rsid w:val="DDFFAA76"/>
    <w:rsid w:val="DEAE6B2B"/>
    <w:rsid w:val="E3B7CF5A"/>
    <w:rsid w:val="EDFF63C0"/>
    <w:rsid w:val="EEE32A96"/>
    <w:rsid w:val="EF2E5649"/>
    <w:rsid w:val="F57B59E6"/>
    <w:rsid w:val="F7BF75AA"/>
    <w:rsid w:val="F9F9C3FD"/>
    <w:rsid w:val="FBD20814"/>
    <w:rsid w:val="FBFD2094"/>
    <w:rsid w:val="FD5386F7"/>
    <w:rsid w:val="FF6F1EDD"/>
    <w:rsid w:val="FFBBAFD0"/>
    <w:rsid w:val="FFFD5DEE"/>
    <w:rsid w:val="FF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141</Characters>
  <Lines>0</Lines>
  <Paragraphs>0</Paragraphs>
  <TotalTime>34</TotalTime>
  <ScaleCrop>false</ScaleCrop>
  <LinksUpToDate>false</LinksUpToDate>
  <CharactersWithSpaces>242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2022-07-09T03:51:00Z</dcterms:created>
  <dc:creator>℡倁昜垳難〆~*</dc:creator>
  <cp:lastModifiedBy>凌浅</cp:lastModifiedBy>
  <cp:lastPrinted>2022-07-22T08:08:00Z</cp:lastPrinted>
  <dcterms:modified xsi:type="dcterms:W3CDTF">2022-12-07T15:38:38Z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0998E1F03D924B25BD38769926B7FA3B</vt:lpwstr>
  </property>
</Properties>
</file>