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hAnsi="微软雅黑" w:eastAsia="方正小标宋简体" w:cs="Times New Roman"/>
          <w:sz w:val="44"/>
          <w:szCs w:val="44"/>
          <w:shd w:val="clear" w:color="auto" w:fill="FFFFFF"/>
        </w:rPr>
      </w:pPr>
    </w:p>
    <w:p>
      <w:pPr>
        <w:spacing w:line="580" w:lineRule="exact"/>
        <w:jc w:val="center"/>
        <w:rPr>
          <w:rFonts w:ascii="方正小标宋简体" w:hAnsi="微软雅黑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Times New Roman"/>
          <w:sz w:val="44"/>
          <w:szCs w:val="44"/>
          <w:shd w:val="clear" w:color="auto" w:fill="FFFFFF"/>
        </w:rPr>
        <w:t>关于开展涉及不平等对待企业法律法规</w:t>
      </w:r>
    </w:p>
    <w:p>
      <w:pPr>
        <w:spacing w:line="58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Times New Roman"/>
          <w:sz w:val="44"/>
          <w:szCs w:val="44"/>
          <w:shd w:val="clear" w:color="auto" w:fill="FFFFFF"/>
        </w:rPr>
        <w:t>政策清理工作的公告</w:t>
      </w:r>
    </w:p>
    <w:p>
      <w:pPr>
        <w:spacing w:line="58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为贯彻</w:t>
      </w:r>
      <w:r>
        <w:rPr>
          <w:rFonts w:hint="eastAsia" w:ascii="仿宋_GB2312" w:hAnsi="Meiryo" w:eastAsia="仿宋_GB2312" w:cs="Meiryo"/>
          <w:sz w:val="32"/>
          <w:szCs w:val="32"/>
        </w:rPr>
        <w:t>落</w:t>
      </w:r>
      <w:r>
        <w:rPr>
          <w:rFonts w:hint="eastAsia" w:ascii="仿宋_GB2312" w:hAnsi="微软雅黑" w:eastAsia="仿宋_GB2312" w:cs="微软雅黑"/>
          <w:sz w:val="32"/>
          <w:szCs w:val="32"/>
        </w:rPr>
        <w:t>实</w:t>
      </w:r>
      <w:r>
        <w:rPr>
          <w:rFonts w:hint="eastAsia" w:ascii="仿宋_GB2312" w:hAnsi="Meiryo" w:eastAsia="仿宋_GB2312" w:cs="Meiryo"/>
          <w:sz w:val="32"/>
          <w:szCs w:val="32"/>
        </w:rPr>
        <w:t>党中央、国</w:t>
      </w:r>
      <w:r>
        <w:rPr>
          <w:rFonts w:hint="eastAsia" w:ascii="仿宋_GB2312" w:hAnsi="微软雅黑" w:eastAsia="仿宋_GB2312" w:cs="微软雅黑"/>
          <w:sz w:val="32"/>
          <w:szCs w:val="32"/>
        </w:rPr>
        <w:t>务</w:t>
      </w:r>
      <w:r>
        <w:rPr>
          <w:rFonts w:hint="eastAsia" w:ascii="仿宋_GB2312" w:hAnsi="Meiryo" w:eastAsia="仿宋_GB2312" w:cs="Meiryo"/>
          <w:sz w:val="32"/>
          <w:szCs w:val="32"/>
        </w:rPr>
        <w:t>院关于开展涉及不平等</w:t>
      </w:r>
      <w:r>
        <w:rPr>
          <w:rFonts w:hint="eastAsia" w:ascii="仿宋_GB2312" w:hAnsi="微软雅黑" w:eastAsia="仿宋_GB2312" w:cs="微软雅黑"/>
          <w:sz w:val="32"/>
          <w:szCs w:val="32"/>
        </w:rPr>
        <w:t>对</w:t>
      </w:r>
      <w:r>
        <w:rPr>
          <w:rFonts w:hint="eastAsia" w:ascii="仿宋_GB2312" w:hAnsi="Meiryo" w:eastAsia="仿宋_GB2312" w:cs="Meiryo"/>
          <w:sz w:val="32"/>
          <w:szCs w:val="32"/>
        </w:rPr>
        <w:t>待企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法律法</w:t>
      </w:r>
      <w:r>
        <w:rPr>
          <w:rFonts w:hint="eastAsia" w:ascii="仿宋_GB2312" w:hAnsi="微软雅黑" w:eastAsia="仿宋_GB2312" w:cs="微软雅黑"/>
          <w:sz w:val="32"/>
          <w:szCs w:val="32"/>
        </w:rPr>
        <w:t>规</w:t>
      </w:r>
      <w:r>
        <w:rPr>
          <w:rFonts w:hint="eastAsia" w:ascii="仿宋_GB2312" w:hAnsi="Meiryo" w:eastAsia="仿宋_GB2312" w:cs="Meiryo"/>
          <w:sz w:val="32"/>
          <w:szCs w:val="32"/>
        </w:rPr>
        <w:t>政策清理工作的决策部署，破除制</w:t>
      </w:r>
      <w:r>
        <w:rPr>
          <w:rFonts w:hint="eastAsia" w:ascii="仿宋_GB2312" w:hAnsi="微软雅黑" w:eastAsia="仿宋_GB2312" w:cs="微软雅黑"/>
          <w:sz w:val="32"/>
          <w:szCs w:val="32"/>
        </w:rPr>
        <w:t>约</w:t>
      </w:r>
      <w:r>
        <w:rPr>
          <w:rFonts w:hint="eastAsia" w:ascii="仿宋_GB2312" w:hAnsi="Meiryo" w:eastAsia="仿宋_GB2312" w:cs="Meiryo"/>
          <w:sz w:val="32"/>
          <w:szCs w:val="32"/>
        </w:rPr>
        <w:t>企</w:t>
      </w:r>
      <w:r>
        <w:rPr>
          <w:rFonts w:hint="eastAsia" w:ascii="仿宋_GB2312" w:hAnsi="微软雅黑" w:eastAsia="仿宋_GB2312" w:cs="微软雅黑"/>
          <w:sz w:val="32"/>
          <w:szCs w:val="32"/>
        </w:rPr>
        <w:t>业发</w:t>
      </w:r>
      <w:r>
        <w:rPr>
          <w:rFonts w:hint="eastAsia" w:ascii="仿宋_GB2312" w:hAnsi="Meiryo" w:eastAsia="仿宋_GB2312" w:cs="Meiryo"/>
          <w:sz w:val="32"/>
          <w:szCs w:val="32"/>
        </w:rPr>
        <w:t>展的制度障碍，</w:t>
      </w:r>
      <w:r>
        <w:rPr>
          <w:rFonts w:hint="eastAsia" w:ascii="仿宋_GB2312" w:hAnsi="微软雅黑" w:eastAsia="仿宋_GB2312" w:cs="微软雅黑"/>
          <w:sz w:val="32"/>
          <w:szCs w:val="32"/>
        </w:rPr>
        <w:t>现</w:t>
      </w:r>
      <w:r>
        <w:rPr>
          <w:rFonts w:hint="eastAsia" w:ascii="仿宋_GB2312" w:hAnsi="Meiryo" w:eastAsia="仿宋_GB2312" w:cs="Meiryo"/>
          <w:sz w:val="32"/>
          <w:szCs w:val="32"/>
        </w:rPr>
        <w:t>征集各类法律法</w:t>
      </w:r>
      <w:r>
        <w:rPr>
          <w:rFonts w:hint="eastAsia" w:ascii="仿宋_GB2312" w:hAnsi="微软雅黑" w:eastAsia="仿宋_GB2312" w:cs="微软雅黑"/>
          <w:sz w:val="32"/>
          <w:szCs w:val="32"/>
        </w:rPr>
        <w:t>规</w:t>
      </w:r>
      <w:r>
        <w:rPr>
          <w:rFonts w:hint="eastAsia" w:ascii="仿宋_GB2312" w:hAnsi="Meiryo" w:eastAsia="仿宋_GB2312" w:cs="Meiryo"/>
          <w:sz w:val="32"/>
          <w:szCs w:val="32"/>
        </w:rPr>
        <w:t>政策不平等</w:t>
      </w:r>
      <w:r>
        <w:rPr>
          <w:rFonts w:hint="eastAsia" w:ascii="仿宋_GB2312" w:hAnsi="微软雅黑" w:eastAsia="仿宋_GB2312" w:cs="微软雅黑"/>
          <w:sz w:val="32"/>
          <w:szCs w:val="32"/>
        </w:rPr>
        <w:t>对</w:t>
      </w:r>
      <w:r>
        <w:rPr>
          <w:rFonts w:hint="eastAsia" w:ascii="仿宋_GB2312" w:hAnsi="Meiryo" w:eastAsia="仿宋_GB2312" w:cs="Meiryo"/>
          <w:sz w:val="32"/>
          <w:szCs w:val="32"/>
        </w:rPr>
        <w:t>待企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的</w:t>
      </w:r>
      <w:r>
        <w:rPr>
          <w:rFonts w:hint="eastAsia" w:ascii="仿宋_GB2312" w:hAnsi="微软雅黑" w:eastAsia="仿宋_GB2312" w:cs="微软雅黑"/>
          <w:sz w:val="32"/>
          <w:szCs w:val="32"/>
        </w:rPr>
        <w:t>问题线</w:t>
      </w:r>
      <w:r>
        <w:rPr>
          <w:rFonts w:hint="eastAsia" w:ascii="仿宋_GB2312" w:hAnsi="Meiryo" w:eastAsia="仿宋_GB2312" w:cs="Meiryo"/>
          <w:sz w:val="32"/>
          <w:szCs w:val="32"/>
        </w:rPr>
        <w:t>索。如</w:t>
      </w:r>
      <w:r>
        <w:rPr>
          <w:rFonts w:hint="eastAsia" w:ascii="仿宋_GB2312" w:hAnsi="微软雅黑" w:eastAsia="仿宋_GB2312" w:cs="微软雅黑"/>
          <w:sz w:val="32"/>
          <w:szCs w:val="32"/>
        </w:rPr>
        <w:t>认为</w:t>
      </w:r>
      <w:r>
        <w:rPr>
          <w:rFonts w:hint="eastAsia" w:ascii="仿宋_GB2312" w:hAnsi="Meiryo" w:eastAsia="仿宋_GB2312" w:cs="Meiryo"/>
          <w:sz w:val="32"/>
          <w:szCs w:val="32"/>
        </w:rPr>
        <w:t>相关法律法</w:t>
      </w:r>
      <w:r>
        <w:rPr>
          <w:rFonts w:hint="eastAsia" w:ascii="仿宋_GB2312" w:hAnsi="微软雅黑" w:eastAsia="仿宋_GB2312" w:cs="微软雅黑"/>
          <w:sz w:val="32"/>
          <w:szCs w:val="32"/>
        </w:rPr>
        <w:t>规</w:t>
      </w:r>
      <w:r>
        <w:rPr>
          <w:rFonts w:hint="eastAsia" w:ascii="仿宋_GB2312" w:hAnsi="Meiryo" w:eastAsia="仿宋_GB2312" w:cs="Meiryo"/>
          <w:sz w:val="32"/>
          <w:szCs w:val="32"/>
        </w:rPr>
        <w:t>政策存在下列情形之一的，可以通</w:t>
      </w:r>
      <w:r>
        <w:rPr>
          <w:rFonts w:hint="eastAsia" w:ascii="仿宋_GB2312" w:hAnsi="微软雅黑" w:eastAsia="仿宋_GB2312" w:cs="微软雅黑"/>
          <w:sz w:val="32"/>
          <w:szCs w:val="32"/>
        </w:rPr>
        <w:t>过</w:t>
      </w:r>
      <w:r>
        <w:rPr>
          <w:rFonts w:hint="eastAsia" w:ascii="仿宋_GB2312" w:hAnsi="Meiryo" w:eastAsia="仿宋_GB2312" w:cs="Meiryo"/>
          <w:sz w:val="32"/>
          <w:szCs w:val="32"/>
        </w:rPr>
        <w:t>指定</w:t>
      </w:r>
      <w:r>
        <w:rPr>
          <w:rFonts w:hint="eastAsia" w:ascii="仿宋_GB2312" w:hAnsi="微软雅黑" w:eastAsia="仿宋_GB2312" w:cs="微软雅黑"/>
          <w:sz w:val="32"/>
          <w:szCs w:val="32"/>
        </w:rPr>
        <w:t>邮</w:t>
      </w:r>
      <w:r>
        <w:rPr>
          <w:rFonts w:hint="eastAsia" w:ascii="仿宋_GB2312" w:hAnsi="Meiryo" w:eastAsia="仿宋_GB2312" w:cs="Meiryo"/>
          <w:sz w:val="32"/>
          <w:szCs w:val="32"/>
        </w:rPr>
        <w:t>箱反映</w:t>
      </w:r>
      <w:r>
        <w:rPr>
          <w:rFonts w:hint="eastAsia" w:ascii="仿宋_GB2312" w:hAnsi="微软雅黑" w:eastAsia="仿宋_GB2312" w:cs="微软雅黑"/>
          <w:sz w:val="32"/>
          <w:szCs w:val="32"/>
        </w:rPr>
        <w:t>问题</w:t>
      </w:r>
      <w:r>
        <w:rPr>
          <w:rFonts w:hint="eastAsia" w:ascii="仿宋_GB2312" w:hAnsi="Meiryo" w:eastAsia="仿宋_GB2312" w:cs="Meiry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楷体_GB2312" w:hAnsi="等线" w:eastAsia="楷体_GB2312" w:cs="Times New Roman"/>
          <w:sz w:val="32"/>
          <w:szCs w:val="32"/>
        </w:rPr>
        <w:t>（一）妨碍市</w:t>
      </w:r>
      <w:r>
        <w:rPr>
          <w:rFonts w:hint="eastAsia" w:ascii="楷体_GB2312" w:hAnsi="微软雅黑" w:eastAsia="楷体_GB2312" w:cs="微软雅黑"/>
          <w:sz w:val="32"/>
          <w:szCs w:val="32"/>
        </w:rPr>
        <w:t>场</w:t>
      </w:r>
      <w:r>
        <w:rPr>
          <w:rFonts w:hint="eastAsia" w:ascii="楷体_GB2312" w:hAnsi="Meiryo" w:eastAsia="楷体_GB2312" w:cs="Meiryo"/>
          <w:sz w:val="32"/>
          <w:szCs w:val="32"/>
        </w:rPr>
        <w:t>准入和退出。</w:t>
      </w:r>
      <w:r>
        <w:rPr>
          <w:rFonts w:hint="eastAsia" w:ascii="仿宋_GB2312" w:hAnsi="Meiryo" w:eastAsia="仿宋_GB2312" w:cs="Meiryo"/>
          <w:sz w:val="32"/>
          <w:szCs w:val="32"/>
        </w:rPr>
        <w:t>在基</w:t>
      </w:r>
      <w:r>
        <w:rPr>
          <w:rFonts w:hint="eastAsia" w:ascii="仿宋_GB2312" w:hAnsi="微软雅黑" w:eastAsia="仿宋_GB2312" w:cs="微软雅黑"/>
          <w:sz w:val="32"/>
          <w:szCs w:val="32"/>
        </w:rPr>
        <w:t>础设</w:t>
      </w:r>
      <w:r>
        <w:rPr>
          <w:rFonts w:hint="eastAsia" w:ascii="仿宋_GB2312" w:hAnsi="Meiryo" w:eastAsia="仿宋_GB2312" w:cs="Meiryo"/>
          <w:sz w:val="32"/>
          <w:szCs w:val="32"/>
        </w:rPr>
        <w:t>施</w:t>
      </w:r>
      <w:r>
        <w:rPr>
          <w:rFonts w:hint="eastAsia" w:ascii="仿宋_GB2312" w:hAnsi="微软雅黑" w:eastAsia="仿宋_GB2312" w:cs="微软雅黑"/>
          <w:sz w:val="32"/>
          <w:szCs w:val="32"/>
        </w:rPr>
        <w:t>项</w:t>
      </w:r>
      <w:r>
        <w:rPr>
          <w:rFonts w:hint="eastAsia" w:ascii="仿宋_GB2312" w:hAnsi="Meiryo" w:eastAsia="仿宋_GB2312" w:cs="Meiryo"/>
          <w:sz w:val="32"/>
          <w:szCs w:val="32"/>
        </w:rPr>
        <w:t>目建</w:t>
      </w:r>
      <w:r>
        <w:rPr>
          <w:rFonts w:hint="eastAsia" w:ascii="仿宋_GB2312" w:hAnsi="微软雅黑" w:eastAsia="仿宋_GB2312" w:cs="微软雅黑"/>
          <w:sz w:val="32"/>
          <w:szCs w:val="32"/>
        </w:rPr>
        <w:t>设</w:t>
      </w:r>
      <w:r>
        <w:rPr>
          <w:rFonts w:hint="eastAsia" w:ascii="仿宋_GB2312" w:hAnsi="Meiryo" w:eastAsia="仿宋_GB2312" w:cs="Meiryo"/>
          <w:sz w:val="32"/>
          <w:szCs w:val="32"/>
        </w:rPr>
        <w:t>、招</w:t>
      </w:r>
      <w:r>
        <w:rPr>
          <w:rFonts w:hint="eastAsia" w:ascii="仿宋_GB2312" w:hAnsi="微软雅黑" w:eastAsia="仿宋_GB2312" w:cs="微软雅黑"/>
          <w:sz w:val="32"/>
          <w:szCs w:val="32"/>
        </w:rPr>
        <w:t>标</w:t>
      </w:r>
      <w:r>
        <w:rPr>
          <w:rFonts w:hint="eastAsia" w:ascii="仿宋_GB2312" w:hAnsi="Meiryo" w:eastAsia="仿宋_GB2312" w:cs="Meiryo"/>
          <w:sz w:val="32"/>
          <w:szCs w:val="32"/>
        </w:rPr>
        <w:t>投</w:t>
      </w:r>
      <w:r>
        <w:rPr>
          <w:rFonts w:hint="eastAsia" w:ascii="仿宋_GB2312" w:hAnsi="微软雅黑" w:eastAsia="仿宋_GB2312" w:cs="微软雅黑"/>
          <w:sz w:val="32"/>
          <w:szCs w:val="32"/>
        </w:rPr>
        <w:t>标</w:t>
      </w:r>
      <w:r>
        <w:rPr>
          <w:rFonts w:hint="eastAsia" w:ascii="仿宋_GB2312" w:hAnsi="Meiryo" w:eastAsia="仿宋_GB2312" w:cs="Meiryo"/>
          <w:sz w:val="32"/>
          <w:szCs w:val="32"/>
        </w:rPr>
        <w:t>、政府采</w:t>
      </w:r>
      <w:r>
        <w:rPr>
          <w:rFonts w:hint="eastAsia" w:ascii="仿宋_GB2312" w:hAnsi="微软雅黑" w:eastAsia="仿宋_GB2312" w:cs="微软雅黑"/>
          <w:sz w:val="32"/>
          <w:szCs w:val="32"/>
        </w:rPr>
        <w:t>购</w:t>
      </w:r>
      <w:r>
        <w:rPr>
          <w:rFonts w:hint="eastAsia" w:ascii="仿宋_GB2312" w:hAnsi="Meiryo" w:eastAsia="仿宋_GB2312" w:cs="Meiryo"/>
          <w:sz w:val="32"/>
          <w:szCs w:val="32"/>
        </w:rPr>
        <w:t>等方面</w:t>
      </w:r>
      <w:r>
        <w:rPr>
          <w:rFonts w:hint="eastAsia" w:ascii="仿宋_GB2312" w:hAnsi="微软雅黑" w:eastAsia="仿宋_GB2312" w:cs="微软雅黑"/>
          <w:sz w:val="32"/>
          <w:szCs w:val="32"/>
        </w:rPr>
        <w:t>设</w:t>
      </w:r>
      <w:r>
        <w:rPr>
          <w:rFonts w:hint="eastAsia" w:ascii="仿宋_GB2312" w:hAnsi="Meiryo" w:eastAsia="仿宋_GB2312" w:cs="Meiryo"/>
          <w:sz w:val="32"/>
          <w:szCs w:val="32"/>
        </w:rPr>
        <w:t>置不合理或歧</w:t>
      </w:r>
      <w:r>
        <w:rPr>
          <w:rFonts w:hint="eastAsia" w:ascii="仿宋_GB2312" w:hAnsi="微软雅黑" w:eastAsia="仿宋_GB2312" w:cs="微软雅黑"/>
          <w:sz w:val="32"/>
          <w:szCs w:val="32"/>
        </w:rPr>
        <w:t>视</w:t>
      </w:r>
      <w:r>
        <w:rPr>
          <w:rFonts w:hint="eastAsia" w:ascii="仿宋_GB2312" w:hAnsi="Meiryo" w:eastAsia="仿宋_GB2312" w:cs="Meiryo"/>
          <w:sz w:val="32"/>
          <w:szCs w:val="32"/>
        </w:rPr>
        <w:t>性的准入和退出条件；限定</w:t>
      </w:r>
      <w:r>
        <w:rPr>
          <w:rFonts w:hint="eastAsia" w:ascii="仿宋_GB2312" w:hAnsi="微软雅黑" w:eastAsia="仿宋_GB2312" w:cs="微软雅黑"/>
          <w:sz w:val="32"/>
          <w:szCs w:val="32"/>
        </w:rPr>
        <w:t>经营</w:t>
      </w:r>
      <w:r>
        <w:rPr>
          <w:rFonts w:hint="eastAsia" w:ascii="仿宋_GB2312" w:hAnsi="Meiryo" w:eastAsia="仿宋_GB2312" w:cs="Meiryo"/>
          <w:sz w:val="32"/>
          <w:szCs w:val="32"/>
        </w:rPr>
        <w:t>、</w:t>
      </w:r>
      <w:r>
        <w:rPr>
          <w:rFonts w:hint="eastAsia" w:ascii="仿宋_GB2312" w:hAnsi="微软雅黑" w:eastAsia="仿宋_GB2312" w:cs="微软雅黑"/>
          <w:sz w:val="32"/>
          <w:szCs w:val="32"/>
        </w:rPr>
        <w:t>购买</w:t>
      </w:r>
      <w:r>
        <w:rPr>
          <w:rFonts w:hint="eastAsia" w:ascii="仿宋_GB2312" w:hAnsi="Meiryo" w:eastAsia="仿宋_GB2312" w:cs="Meiryo"/>
          <w:sz w:val="32"/>
          <w:szCs w:val="32"/>
        </w:rPr>
        <w:t>、使用特</w:t>
      </w:r>
      <w:r>
        <w:rPr>
          <w:rFonts w:hint="eastAsia" w:ascii="仿宋_GB2312" w:hAnsi="等线" w:eastAsia="仿宋_GB2312" w:cs="Times New Roman"/>
          <w:sz w:val="32"/>
          <w:szCs w:val="32"/>
        </w:rPr>
        <w:t>定</w:t>
      </w:r>
      <w:r>
        <w:rPr>
          <w:rFonts w:hint="eastAsia" w:ascii="仿宋_GB2312" w:hAnsi="微软雅黑" w:eastAsia="仿宋_GB2312" w:cs="微软雅黑"/>
          <w:sz w:val="32"/>
          <w:szCs w:val="32"/>
        </w:rPr>
        <w:t>经营</w:t>
      </w:r>
      <w:r>
        <w:rPr>
          <w:rFonts w:hint="eastAsia" w:ascii="仿宋_GB2312" w:hAnsi="Meiryo" w:eastAsia="仿宋_GB2312" w:cs="Meiryo"/>
          <w:sz w:val="32"/>
          <w:szCs w:val="32"/>
        </w:rPr>
        <w:t>者提供的商品、服</w:t>
      </w:r>
      <w:r>
        <w:rPr>
          <w:rFonts w:hint="eastAsia" w:ascii="仿宋_GB2312" w:hAnsi="微软雅黑" w:eastAsia="仿宋_GB2312" w:cs="微软雅黑"/>
          <w:sz w:val="32"/>
          <w:szCs w:val="32"/>
        </w:rPr>
        <w:t>务</w:t>
      </w:r>
      <w:r>
        <w:rPr>
          <w:rFonts w:hint="eastAsia" w:ascii="仿宋_GB2312" w:hAnsi="Meiryo" w:eastAsia="仿宋_GB2312" w:cs="Meiryo"/>
          <w:sz w:val="32"/>
          <w:szCs w:val="32"/>
        </w:rPr>
        <w:t>；</w:t>
      </w:r>
      <w:r>
        <w:rPr>
          <w:rFonts w:hint="eastAsia" w:ascii="仿宋_GB2312" w:hAnsi="微软雅黑" w:eastAsia="仿宋_GB2312" w:cs="微软雅黑"/>
          <w:sz w:val="32"/>
          <w:szCs w:val="32"/>
        </w:rPr>
        <w:t>设</w:t>
      </w:r>
      <w:r>
        <w:rPr>
          <w:rFonts w:hint="eastAsia" w:ascii="仿宋_GB2312" w:hAnsi="Meiryo" w:eastAsia="仿宋_GB2312" w:cs="Meiryo"/>
          <w:sz w:val="32"/>
          <w:szCs w:val="32"/>
        </w:rPr>
        <w:t>置没有法律法</w:t>
      </w:r>
      <w:r>
        <w:rPr>
          <w:rFonts w:hint="eastAsia" w:ascii="仿宋_GB2312" w:hAnsi="微软雅黑" w:eastAsia="仿宋_GB2312" w:cs="微软雅黑"/>
          <w:sz w:val="32"/>
          <w:szCs w:val="32"/>
        </w:rPr>
        <w:t>规</w:t>
      </w:r>
      <w:r>
        <w:rPr>
          <w:rFonts w:hint="eastAsia" w:ascii="仿宋_GB2312" w:hAnsi="Meiryo" w:eastAsia="仿宋_GB2312" w:cs="Meiryo"/>
          <w:sz w:val="32"/>
          <w:szCs w:val="32"/>
        </w:rPr>
        <w:t>或国</w:t>
      </w:r>
      <w:r>
        <w:rPr>
          <w:rFonts w:hint="eastAsia" w:ascii="仿宋_GB2312" w:hAnsi="微软雅黑" w:eastAsia="仿宋_GB2312" w:cs="微软雅黑"/>
          <w:sz w:val="32"/>
          <w:szCs w:val="32"/>
        </w:rPr>
        <w:t>务</w:t>
      </w:r>
      <w:r>
        <w:rPr>
          <w:rFonts w:hint="eastAsia" w:ascii="仿宋_GB2312" w:hAnsi="Meiryo" w:eastAsia="仿宋_GB2312" w:cs="Meiryo"/>
          <w:sz w:val="32"/>
          <w:szCs w:val="32"/>
        </w:rPr>
        <w:t>院决定依据的</w:t>
      </w:r>
      <w:r>
        <w:rPr>
          <w:rFonts w:hint="eastAsia" w:ascii="仿宋_GB2312" w:hAnsi="微软雅黑" w:eastAsia="仿宋_GB2312" w:cs="微软雅黑"/>
          <w:sz w:val="32"/>
          <w:szCs w:val="32"/>
        </w:rPr>
        <w:t>审</w:t>
      </w:r>
      <w:r>
        <w:rPr>
          <w:rFonts w:hint="eastAsia" w:ascii="仿宋_GB2312" w:hAnsi="Meiryo" w:eastAsia="仿宋_GB2312" w:cs="Meiryo"/>
          <w:sz w:val="32"/>
          <w:szCs w:val="32"/>
        </w:rPr>
        <w:t>批、事前</w:t>
      </w:r>
      <w:r>
        <w:rPr>
          <w:rFonts w:hint="eastAsia" w:ascii="仿宋_GB2312" w:hAnsi="微软雅黑" w:eastAsia="仿宋_GB2312" w:cs="微软雅黑"/>
          <w:sz w:val="32"/>
          <w:szCs w:val="32"/>
        </w:rPr>
        <w:t>备</w:t>
      </w:r>
      <w:r>
        <w:rPr>
          <w:rFonts w:hint="eastAsia" w:ascii="仿宋_GB2312" w:hAnsi="Meiryo" w:eastAsia="仿宋_GB2312" w:cs="Meiryo"/>
          <w:sz w:val="32"/>
          <w:szCs w:val="32"/>
        </w:rPr>
        <w:t>案程序等具有行政</w:t>
      </w:r>
      <w:r>
        <w:rPr>
          <w:rFonts w:hint="eastAsia" w:ascii="仿宋_GB2312" w:hAnsi="微软雅黑" w:eastAsia="仿宋_GB2312" w:cs="微软雅黑"/>
          <w:sz w:val="32"/>
          <w:szCs w:val="32"/>
        </w:rPr>
        <w:t>许</w:t>
      </w:r>
      <w:r>
        <w:rPr>
          <w:rFonts w:hint="eastAsia" w:ascii="仿宋_GB2312" w:hAnsi="Meiryo" w:eastAsia="仿宋_GB2312" w:cs="Meiryo"/>
          <w:sz w:val="32"/>
          <w:szCs w:val="32"/>
        </w:rPr>
        <w:t>可性</w:t>
      </w:r>
      <w:r>
        <w:rPr>
          <w:rFonts w:hint="eastAsia" w:ascii="仿宋_GB2312" w:hAnsi="微软雅黑" w:eastAsia="仿宋_GB2312" w:cs="微软雅黑"/>
          <w:sz w:val="32"/>
          <w:szCs w:val="32"/>
        </w:rPr>
        <w:t>质</w:t>
      </w:r>
      <w:r>
        <w:rPr>
          <w:rFonts w:hint="eastAsia" w:ascii="仿宋_GB2312" w:hAnsi="Meiryo" w:eastAsia="仿宋_GB2312" w:cs="Meiryo"/>
          <w:sz w:val="32"/>
          <w:szCs w:val="32"/>
        </w:rPr>
        <w:t>的程序、中介服</w:t>
      </w:r>
      <w:r>
        <w:rPr>
          <w:rFonts w:hint="eastAsia" w:ascii="仿宋_GB2312" w:hAnsi="微软雅黑" w:eastAsia="仿宋_GB2312" w:cs="微软雅黑"/>
          <w:sz w:val="32"/>
          <w:szCs w:val="32"/>
        </w:rPr>
        <w:t>务</w:t>
      </w:r>
      <w:r>
        <w:rPr>
          <w:rFonts w:hint="eastAsia" w:ascii="仿宋_GB2312" w:hAnsi="Meiryo" w:eastAsia="仿宋_GB2312" w:cs="Meiryo"/>
          <w:sz w:val="32"/>
          <w:szCs w:val="32"/>
        </w:rPr>
        <w:t>事</w:t>
      </w:r>
      <w:r>
        <w:rPr>
          <w:rFonts w:hint="eastAsia" w:ascii="仿宋_GB2312" w:hAnsi="微软雅黑" w:eastAsia="仿宋_GB2312" w:cs="微软雅黑"/>
          <w:sz w:val="32"/>
          <w:szCs w:val="32"/>
        </w:rPr>
        <w:t>项</w:t>
      </w:r>
      <w:r>
        <w:rPr>
          <w:rFonts w:hint="eastAsia" w:ascii="仿宋_GB2312" w:hAnsi="Meiryo" w:eastAsia="仿宋_GB2312" w:cs="Meiryo"/>
          <w:sz w:val="32"/>
          <w:szCs w:val="32"/>
        </w:rPr>
        <w:t>；</w:t>
      </w:r>
      <w:r>
        <w:rPr>
          <w:rFonts w:hint="eastAsia" w:ascii="仿宋_GB2312" w:hAnsi="微软雅黑" w:eastAsia="仿宋_GB2312" w:cs="微软雅黑"/>
          <w:sz w:val="32"/>
          <w:szCs w:val="32"/>
        </w:rPr>
        <w:t>对</w:t>
      </w:r>
      <w:r>
        <w:rPr>
          <w:rFonts w:hint="eastAsia" w:ascii="仿宋_GB2312" w:hAnsi="Meiryo" w:eastAsia="仿宋_GB2312" w:cs="Meiryo"/>
          <w:sz w:val="32"/>
          <w:szCs w:val="32"/>
        </w:rPr>
        <w:t>市</w:t>
      </w:r>
      <w:r>
        <w:rPr>
          <w:rFonts w:hint="eastAsia" w:ascii="仿宋_GB2312" w:hAnsi="微软雅黑" w:eastAsia="仿宋_GB2312" w:cs="微软雅黑"/>
          <w:sz w:val="32"/>
          <w:szCs w:val="32"/>
        </w:rPr>
        <w:t>场</w:t>
      </w:r>
      <w:r>
        <w:rPr>
          <w:rFonts w:hint="eastAsia" w:ascii="仿宋_GB2312" w:hAnsi="Meiryo" w:eastAsia="仿宋_GB2312" w:cs="Meiryo"/>
          <w:sz w:val="32"/>
          <w:szCs w:val="32"/>
        </w:rPr>
        <w:t>准入</w:t>
      </w:r>
      <w:r>
        <w:rPr>
          <w:rFonts w:hint="eastAsia" w:ascii="仿宋_GB2312" w:hAnsi="微软雅黑" w:eastAsia="仿宋_GB2312" w:cs="微软雅黑"/>
          <w:sz w:val="32"/>
          <w:szCs w:val="32"/>
        </w:rPr>
        <w:t>负</w:t>
      </w:r>
      <w:r>
        <w:rPr>
          <w:rFonts w:hint="eastAsia" w:ascii="仿宋_GB2312" w:hAnsi="Meiryo" w:eastAsia="仿宋_GB2312" w:cs="Meiryo"/>
          <w:sz w:val="32"/>
          <w:szCs w:val="32"/>
        </w:rPr>
        <w:t>面清</w:t>
      </w:r>
      <w:r>
        <w:rPr>
          <w:rFonts w:hint="eastAsia" w:ascii="仿宋_GB2312" w:hAnsi="微软雅黑" w:eastAsia="仿宋_GB2312" w:cs="微软雅黑"/>
          <w:sz w:val="32"/>
          <w:szCs w:val="32"/>
        </w:rPr>
        <w:t>单</w:t>
      </w:r>
      <w:r>
        <w:rPr>
          <w:rFonts w:hint="eastAsia" w:ascii="仿宋_GB2312" w:hAnsi="Meiryo" w:eastAsia="仿宋_GB2312" w:cs="Meiryo"/>
          <w:sz w:val="32"/>
          <w:szCs w:val="32"/>
        </w:rPr>
        <w:t>以外的行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、</w:t>
      </w:r>
      <w:r>
        <w:rPr>
          <w:rFonts w:hint="eastAsia" w:ascii="仿宋_GB2312" w:hAnsi="微软雅黑" w:eastAsia="仿宋_GB2312" w:cs="微软雅黑"/>
          <w:sz w:val="32"/>
          <w:szCs w:val="32"/>
        </w:rPr>
        <w:t>领</w:t>
      </w:r>
      <w:r>
        <w:rPr>
          <w:rFonts w:hint="eastAsia" w:ascii="仿宋_GB2312" w:hAnsi="Meiryo" w:eastAsia="仿宋_GB2312" w:cs="Meiryo"/>
          <w:sz w:val="32"/>
          <w:szCs w:val="32"/>
        </w:rPr>
        <w:t>域、</w:t>
      </w:r>
      <w:r>
        <w:rPr>
          <w:rFonts w:hint="eastAsia" w:ascii="仿宋_GB2312" w:hAnsi="微软雅黑" w:eastAsia="仿宋_GB2312" w:cs="微软雅黑"/>
          <w:sz w:val="32"/>
          <w:szCs w:val="32"/>
        </w:rPr>
        <w:t>业务</w:t>
      </w:r>
      <w:r>
        <w:rPr>
          <w:rFonts w:hint="eastAsia" w:ascii="仿宋_GB2312" w:hAnsi="Meiryo" w:eastAsia="仿宋_GB2312" w:cs="Meiryo"/>
          <w:sz w:val="32"/>
          <w:szCs w:val="32"/>
        </w:rPr>
        <w:t>等</w:t>
      </w:r>
      <w:r>
        <w:rPr>
          <w:rFonts w:hint="eastAsia" w:ascii="仿宋_GB2312" w:hAnsi="微软雅黑" w:eastAsia="仿宋_GB2312" w:cs="微软雅黑"/>
          <w:sz w:val="32"/>
          <w:szCs w:val="32"/>
        </w:rPr>
        <w:t>设</w:t>
      </w:r>
      <w:r>
        <w:rPr>
          <w:rFonts w:hint="eastAsia" w:ascii="仿宋_GB2312" w:hAnsi="Meiryo" w:eastAsia="仿宋_GB2312" w:cs="Meiryo"/>
          <w:sz w:val="32"/>
          <w:szCs w:val="32"/>
        </w:rPr>
        <w:t>置</w:t>
      </w:r>
      <w:r>
        <w:rPr>
          <w:rFonts w:hint="eastAsia" w:ascii="仿宋_GB2312" w:hAnsi="微软雅黑" w:eastAsia="仿宋_GB2312" w:cs="微软雅黑"/>
          <w:sz w:val="32"/>
          <w:szCs w:val="32"/>
        </w:rPr>
        <w:t>审</w:t>
      </w:r>
      <w:r>
        <w:rPr>
          <w:rFonts w:hint="eastAsia" w:ascii="仿宋_GB2312" w:hAnsi="Meiryo" w:eastAsia="仿宋_GB2312" w:cs="Meiryo"/>
          <w:sz w:val="32"/>
          <w:szCs w:val="32"/>
        </w:rPr>
        <w:t>批或具有</w:t>
      </w:r>
      <w:r>
        <w:rPr>
          <w:rFonts w:hint="eastAsia" w:ascii="仿宋_GB2312" w:hAnsi="微软雅黑" w:eastAsia="仿宋_GB2312" w:cs="微软雅黑"/>
          <w:sz w:val="32"/>
          <w:szCs w:val="32"/>
        </w:rPr>
        <w:t>审</w:t>
      </w:r>
      <w:r>
        <w:rPr>
          <w:rFonts w:hint="eastAsia" w:ascii="仿宋_GB2312" w:hAnsi="Meiryo" w:eastAsia="仿宋_GB2312" w:cs="Meiryo"/>
          <w:sz w:val="32"/>
          <w:szCs w:val="32"/>
        </w:rPr>
        <w:t>批性</w:t>
      </w:r>
      <w:r>
        <w:rPr>
          <w:rFonts w:hint="eastAsia" w:ascii="仿宋_GB2312" w:hAnsi="微软雅黑" w:eastAsia="仿宋_GB2312" w:cs="微软雅黑"/>
          <w:sz w:val="32"/>
          <w:szCs w:val="32"/>
        </w:rPr>
        <w:t>质</w:t>
      </w:r>
      <w:r>
        <w:rPr>
          <w:rFonts w:hint="eastAsia" w:ascii="仿宋_GB2312" w:hAnsi="Meiryo" w:eastAsia="仿宋_GB2312" w:cs="Meiryo"/>
          <w:sz w:val="32"/>
          <w:szCs w:val="32"/>
        </w:rPr>
        <w:t>的</w:t>
      </w:r>
      <w:r>
        <w:rPr>
          <w:rFonts w:hint="eastAsia" w:ascii="仿宋_GB2312" w:hAnsi="微软雅黑" w:eastAsia="仿宋_GB2312" w:cs="微软雅黑"/>
          <w:sz w:val="32"/>
          <w:szCs w:val="32"/>
        </w:rPr>
        <w:t>备</w:t>
      </w:r>
      <w:r>
        <w:rPr>
          <w:rFonts w:hint="eastAsia" w:ascii="仿宋_GB2312" w:hAnsi="Meiryo" w:eastAsia="仿宋_GB2312" w:cs="Meiryo"/>
          <w:sz w:val="32"/>
          <w:szCs w:val="32"/>
        </w:rPr>
        <w:t>案程序；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</w:t>
      </w:r>
      <w:r>
        <w:rPr>
          <w:rFonts w:hint="eastAsia" w:ascii="仿宋_GB2312" w:hAnsi="微软雅黑" w:eastAsia="仿宋_GB2312" w:cs="微软雅黑"/>
          <w:sz w:val="32"/>
          <w:szCs w:val="32"/>
        </w:rPr>
        <w:t>设</w:t>
      </w:r>
      <w:r>
        <w:rPr>
          <w:rFonts w:hint="eastAsia" w:ascii="仿宋_GB2312" w:hAnsi="Meiryo" w:eastAsia="仿宋_GB2312" w:cs="Meiryo"/>
          <w:sz w:val="32"/>
          <w:szCs w:val="32"/>
        </w:rPr>
        <w:t>置特</w:t>
      </w:r>
      <w:r>
        <w:rPr>
          <w:rFonts w:hint="eastAsia" w:ascii="仿宋_GB2312" w:hAnsi="微软雅黑" w:eastAsia="仿宋_GB2312" w:cs="微软雅黑"/>
          <w:sz w:val="32"/>
          <w:szCs w:val="32"/>
        </w:rPr>
        <w:t>许经营</w:t>
      </w:r>
      <w:r>
        <w:rPr>
          <w:rFonts w:hint="eastAsia" w:ascii="仿宋_GB2312" w:hAnsi="Meiryo" w:eastAsia="仿宋_GB2312" w:cs="Meiryo"/>
          <w:sz w:val="32"/>
          <w:szCs w:val="32"/>
        </w:rPr>
        <w:t>权或未</w:t>
      </w:r>
      <w:r>
        <w:rPr>
          <w:rFonts w:hint="eastAsia" w:ascii="仿宋_GB2312" w:hAnsi="微软雅黑" w:eastAsia="仿宋_GB2312" w:cs="微软雅黑"/>
          <w:sz w:val="32"/>
          <w:szCs w:val="32"/>
        </w:rPr>
        <w:t>经</w:t>
      </w:r>
      <w:r>
        <w:rPr>
          <w:rFonts w:hint="eastAsia" w:ascii="仿宋_GB2312" w:hAnsi="Meiryo" w:eastAsia="仿宋_GB2312" w:cs="Meiryo"/>
          <w:sz w:val="32"/>
          <w:szCs w:val="32"/>
        </w:rPr>
        <w:t>公平</w:t>
      </w:r>
      <w:r>
        <w:rPr>
          <w:rFonts w:hint="eastAsia" w:ascii="仿宋_GB2312" w:hAnsi="微软雅黑" w:eastAsia="仿宋_GB2312" w:cs="微软雅黑"/>
          <w:sz w:val="32"/>
          <w:szCs w:val="32"/>
        </w:rPr>
        <w:t>竞</w:t>
      </w:r>
      <w:r>
        <w:rPr>
          <w:rFonts w:hint="eastAsia" w:ascii="仿宋_GB2312" w:hAnsi="Meiryo" w:eastAsia="仿宋_GB2312" w:cs="Meiryo"/>
          <w:sz w:val="32"/>
          <w:szCs w:val="32"/>
        </w:rPr>
        <w:t>争授予企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特</w:t>
      </w:r>
      <w:r>
        <w:rPr>
          <w:rFonts w:hint="eastAsia" w:ascii="仿宋_GB2312" w:hAnsi="微软雅黑" w:eastAsia="仿宋_GB2312" w:cs="微软雅黑"/>
          <w:sz w:val="32"/>
          <w:szCs w:val="32"/>
        </w:rPr>
        <w:t>许经营</w:t>
      </w:r>
      <w:r>
        <w:rPr>
          <w:rFonts w:hint="eastAsia" w:ascii="仿宋_GB2312" w:hAnsi="Meiryo" w:eastAsia="仿宋_GB2312" w:cs="Meiryo"/>
          <w:sz w:val="32"/>
          <w:szCs w:val="32"/>
        </w:rPr>
        <w:t>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楷体_GB2312" w:hAnsi="等线" w:eastAsia="楷体_GB2312" w:cs="Times New Roman"/>
          <w:sz w:val="32"/>
          <w:szCs w:val="32"/>
        </w:rPr>
        <w:t>（二）妨碍要素平等获取、自由流动和商品、服务自由流动。</w:t>
      </w:r>
      <w:r>
        <w:rPr>
          <w:rFonts w:hint="eastAsia" w:ascii="仿宋_GB2312" w:hAnsi="微软雅黑" w:eastAsia="仿宋_GB2312" w:cs="微软雅黑"/>
          <w:sz w:val="32"/>
          <w:szCs w:val="32"/>
        </w:rPr>
        <w:t>对</w:t>
      </w:r>
      <w:r>
        <w:rPr>
          <w:rFonts w:hint="eastAsia" w:ascii="仿宋_GB2312" w:hAnsi="Meiryo" w:eastAsia="仿宋_GB2312" w:cs="Meiryo"/>
          <w:sz w:val="32"/>
          <w:szCs w:val="32"/>
        </w:rPr>
        <w:t>外地和</w:t>
      </w:r>
      <w:r>
        <w:rPr>
          <w:rFonts w:hint="eastAsia" w:ascii="仿宋_GB2312" w:hAnsi="微软雅黑" w:eastAsia="仿宋_GB2312" w:cs="微软雅黑"/>
          <w:sz w:val="32"/>
          <w:szCs w:val="32"/>
        </w:rPr>
        <w:t>进</w:t>
      </w:r>
      <w:r>
        <w:rPr>
          <w:rFonts w:hint="eastAsia" w:ascii="仿宋_GB2312" w:hAnsi="Meiryo" w:eastAsia="仿宋_GB2312" w:cs="Meiryo"/>
          <w:sz w:val="32"/>
          <w:szCs w:val="32"/>
        </w:rPr>
        <w:t>口商品、服</w:t>
      </w:r>
      <w:r>
        <w:rPr>
          <w:rFonts w:hint="eastAsia" w:ascii="仿宋_GB2312" w:hAnsi="微软雅黑" w:eastAsia="仿宋_GB2312" w:cs="微软雅黑"/>
          <w:sz w:val="32"/>
          <w:szCs w:val="32"/>
        </w:rPr>
        <w:t>务实</w:t>
      </w:r>
      <w:r>
        <w:rPr>
          <w:rFonts w:hint="eastAsia" w:ascii="仿宋_GB2312" w:hAnsi="Meiryo" w:eastAsia="仿宋_GB2312" w:cs="Meiryo"/>
          <w:sz w:val="32"/>
          <w:szCs w:val="32"/>
        </w:rPr>
        <w:t>行歧</w:t>
      </w:r>
      <w:r>
        <w:rPr>
          <w:rFonts w:hint="eastAsia" w:ascii="仿宋_GB2312" w:hAnsi="微软雅黑" w:eastAsia="仿宋_GB2312" w:cs="微软雅黑"/>
          <w:sz w:val="32"/>
          <w:szCs w:val="32"/>
        </w:rPr>
        <w:t>视</w:t>
      </w:r>
      <w:r>
        <w:rPr>
          <w:rFonts w:hint="eastAsia" w:ascii="仿宋_GB2312" w:hAnsi="Meiryo" w:eastAsia="仿宋_GB2312" w:cs="Meiryo"/>
          <w:sz w:val="32"/>
          <w:szCs w:val="32"/>
        </w:rPr>
        <w:t>性价格、歧</w:t>
      </w:r>
      <w:r>
        <w:rPr>
          <w:rFonts w:hint="eastAsia" w:ascii="仿宋_GB2312" w:hAnsi="微软雅黑" w:eastAsia="仿宋_GB2312" w:cs="微软雅黑"/>
          <w:sz w:val="32"/>
          <w:szCs w:val="32"/>
        </w:rPr>
        <w:t>视</w:t>
      </w:r>
      <w:r>
        <w:rPr>
          <w:rFonts w:hint="eastAsia" w:ascii="仿宋_GB2312" w:hAnsi="Meiryo" w:eastAsia="仿宋_GB2312" w:cs="Meiryo"/>
          <w:sz w:val="32"/>
          <w:szCs w:val="32"/>
        </w:rPr>
        <w:t>性</w:t>
      </w:r>
      <w:r>
        <w:rPr>
          <w:rFonts w:hint="eastAsia" w:ascii="仿宋_GB2312" w:hAnsi="微软雅黑" w:eastAsia="仿宋_GB2312" w:cs="微软雅黑"/>
          <w:sz w:val="32"/>
          <w:szCs w:val="32"/>
        </w:rPr>
        <w:t>补贴</w:t>
      </w:r>
      <w:r>
        <w:rPr>
          <w:rFonts w:hint="eastAsia" w:ascii="仿宋_GB2312" w:hAnsi="Meiryo" w:eastAsia="仿宋_GB2312" w:cs="Meiryo"/>
          <w:sz w:val="32"/>
          <w:szCs w:val="32"/>
        </w:rPr>
        <w:t>政策；限制外地和</w:t>
      </w:r>
      <w:r>
        <w:rPr>
          <w:rFonts w:hint="eastAsia" w:ascii="仿宋_GB2312" w:hAnsi="微软雅黑" w:eastAsia="仿宋_GB2312" w:cs="微软雅黑"/>
          <w:sz w:val="32"/>
          <w:szCs w:val="32"/>
        </w:rPr>
        <w:t>进</w:t>
      </w:r>
      <w:r>
        <w:rPr>
          <w:rFonts w:hint="eastAsia" w:ascii="仿宋_GB2312" w:hAnsi="Meiryo" w:eastAsia="仿宋_GB2312" w:cs="Meiryo"/>
          <w:sz w:val="32"/>
          <w:szCs w:val="32"/>
        </w:rPr>
        <w:t>口商品、服</w:t>
      </w:r>
      <w:r>
        <w:rPr>
          <w:rFonts w:hint="eastAsia" w:ascii="仿宋_GB2312" w:hAnsi="微软雅黑" w:eastAsia="仿宋_GB2312" w:cs="微软雅黑"/>
          <w:sz w:val="32"/>
          <w:szCs w:val="32"/>
        </w:rPr>
        <w:t>务进</w:t>
      </w:r>
      <w:r>
        <w:rPr>
          <w:rFonts w:hint="eastAsia" w:ascii="仿宋_GB2312" w:hAnsi="Meiryo" w:eastAsia="仿宋_GB2312" w:cs="Meiryo"/>
          <w:sz w:val="32"/>
          <w:szCs w:val="32"/>
        </w:rPr>
        <w:t>入本地市</w:t>
      </w:r>
      <w:r>
        <w:rPr>
          <w:rFonts w:hint="eastAsia" w:ascii="仿宋_GB2312" w:hAnsi="微软雅黑" w:eastAsia="仿宋_GB2312" w:cs="微软雅黑"/>
          <w:sz w:val="32"/>
          <w:szCs w:val="32"/>
        </w:rPr>
        <w:t>场</w:t>
      </w:r>
      <w:r>
        <w:rPr>
          <w:rFonts w:hint="eastAsia" w:ascii="仿宋_GB2312" w:hAnsi="Meiryo" w:eastAsia="仿宋_GB2312" w:cs="Meiryo"/>
          <w:sz w:val="32"/>
          <w:szCs w:val="32"/>
        </w:rPr>
        <w:t>或阻碍本地商品运出、服</w:t>
      </w:r>
      <w:r>
        <w:rPr>
          <w:rFonts w:hint="eastAsia" w:ascii="仿宋_GB2312" w:hAnsi="微软雅黑" w:eastAsia="仿宋_GB2312" w:cs="微软雅黑"/>
          <w:sz w:val="32"/>
          <w:szCs w:val="32"/>
        </w:rPr>
        <w:t>务输</w:t>
      </w:r>
      <w:r>
        <w:rPr>
          <w:rFonts w:hint="eastAsia" w:ascii="仿宋_GB2312" w:hAnsi="Meiryo" w:eastAsia="仿宋_GB2312" w:cs="Meiryo"/>
          <w:sz w:val="32"/>
          <w:szCs w:val="32"/>
        </w:rPr>
        <w:t>出；排斥、限制外地企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参加本地公共</w:t>
      </w:r>
      <w:r>
        <w:rPr>
          <w:rFonts w:hint="eastAsia" w:ascii="仿宋_GB2312" w:hAnsi="微软雅黑" w:eastAsia="仿宋_GB2312" w:cs="微软雅黑"/>
          <w:sz w:val="32"/>
          <w:szCs w:val="32"/>
        </w:rPr>
        <w:t>资</w:t>
      </w:r>
      <w:r>
        <w:rPr>
          <w:rFonts w:hint="eastAsia" w:ascii="仿宋_GB2312" w:hAnsi="Meiryo" w:eastAsia="仿宋_GB2312" w:cs="Meiryo"/>
          <w:sz w:val="32"/>
          <w:szCs w:val="32"/>
        </w:rPr>
        <w:t>源交易活</w:t>
      </w:r>
      <w:r>
        <w:rPr>
          <w:rFonts w:hint="eastAsia" w:ascii="仿宋_GB2312" w:hAnsi="微软雅黑" w:eastAsia="仿宋_GB2312" w:cs="微软雅黑"/>
          <w:sz w:val="32"/>
          <w:szCs w:val="32"/>
        </w:rPr>
        <w:t>动</w:t>
      </w:r>
      <w:r>
        <w:rPr>
          <w:rFonts w:hint="eastAsia" w:ascii="仿宋_GB2312" w:hAnsi="Meiryo" w:eastAsia="仿宋_GB2312" w:cs="Meiryo"/>
          <w:sz w:val="32"/>
          <w:szCs w:val="32"/>
        </w:rPr>
        <w:t>；排斥、限制、强制外地企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在本地投</w:t>
      </w:r>
      <w:r>
        <w:rPr>
          <w:rFonts w:hint="eastAsia" w:ascii="仿宋_GB2312" w:hAnsi="微软雅黑" w:eastAsia="仿宋_GB2312" w:cs="微软雅黑"/>
          <w:sz w:val="32"/>
          <w:szCs w:val="32"/>
        </w:rPr>
        <w:t>资</w:t>
      </w:r>
      <w:r>
        <w:rPr>
          <w:rFonts w:hint="eastAsia" w:ascii="仿宋_GB2312" w:hAnsi="Meiryo" w:eastAsia="仿宋_GB2312" w:cs="Meiryo"/>
          <w:sz w:val="32"/>
          <w:szCs w:val="32"/>
        </w:rPr>
        <w:t>或</w:t>
      </w:r>
      <w:r>
        <w:rPr>
          <w:rFonts w:hint="eastAsia" w:ascii="仿宋_GB2312" w:hAnsi="微软雅黑" w:eastAsia="仿宋_GB2312" w:cs="微软雅黑"/>
          <w:sz w:val="32"/>
          <w:szCs w:val="32"/>
        </w:rPr>
        <w:t>设</w:t>
      </w:r>
      <w:r>
        <w:rPr>
          <w:rFonts w:hint="eastAsia" w:ascii="仿宋_GB2312" w:hAnsi="Meiryo" w:eastAsia="仿宋_GB2312" w:cs="Meiryo"/>
          <w:sz w:val="32"/>
          <w:szCs w:val="32"/>
        </w:rPr>
        <w:t>立分支</w:t>
      </w:r>
      <w:r>
        <w:rPr>
          <w:rFonts w:hint="eastAsia" w:ascii="仿宋_GB2312" w:hAnsi="等线" w:eastAsia="仿宋_GB2312" w:cs="Times New Roman"/>
          <w:sz w:val="32"/>
          <w:szCs w:val="32"/>
        </w:rPr>
        <w:t>机构、</w:t>
      </w:r>
      <w:r>
        <w:rPr>
          <w:rFonts w:hint="eastAsia" w:ascii="仿宋_GB2312" w:hAnsi="微软雅黑" w:eastAsia="仿宋_GB2312" w:cs="微软雅黑"/>
          <w:sz w:val="32"/>
          <w:szCs w:val="32"/>
        </w:rPr>
        <w:t>营业场</w:t>
      </w:r>
      <w:r>
        <w:rPr>
          <w:rFonts w:hint="eastAsia" w:ascii="仿宋_GB2312" w:hAnsi="Meiryo" w:eastAsia="仿宋_GB2312" w:cs="Meiryo"/>
          <w:sz w:val="32"/>
          <w:szCs w:val="32"/>
        </w:rPr>
        <w:t>所；</w:t>
      </w:r>
      <w:r>
        <w:rPr>
          <w:rFonts w:hint="eastAsia" w:ascii="仿宋_GB2312" w:hAnsi="微软雅黑" w:eastAsia="仿宋_GB2312" w:cs="微软雅黑"/>
          <w:sz w:val="32"/>
          <w:szCs w:val="32"/>
        </w:rPr>
        <w:t>对</w:t>
      </w:r>
      <w:r>
        <w:rPr>
          <w:rFonts w:hint="eastAsia" w:ascii="仿宋_GB2312" w:hAnsi="Meiryo" w:eastAsia="仿宋_GB2312" w:cs="Meiryo"/>
          <w:sz w:val="32"/>
          <w:szCs w:val="32"/>
        </w:rPr>
        <w:t>外地企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在本地的投</w:t>
      </w:r>
      <w:r>
        <w:rPr>
          <w:rFonts w:hint="eastAsia" w:ascii="仿宋_GB2312" w:hAnsi="微软雅黑" w:eastAsia="仿宋_GB2312" w:cs="微软雅黑"/>
          <w:sz w:val="32"/>
          <w:szCs w:val="32"/>
        </w:rPr>
        <w:t>资</w:t>
      </w:r>
      <w:r>
        <w:rPr>
          <w:rFonts w:hint="eastAsia" w:ascii="仿宋_GB2312" w:hAnsi="Meiryo" w:eastAsia="仿宋_GB2312" w:cs="Meiryo"/>
          <w:sz w:val="32"/>
          <w:szCs w:val="32"/>
        </w:rPr>
        <w:t>或</w:t>
      </w:r>
      <w:r>
        <w:rPr>
          <w:rFonts w:hint="eastAsia" w:ascii="仿宋_GB2312" w:hAnsi="微软雅黑" w:eastAsia="仿宋_GB2312" w:cs="微软雅黑"/>
          <w:sz w:val="32"/>
          <w:szCs w:val="32"/>
        </w:rPr>
        <w:t>设</w:t>
      </w:r>
      <w:r>
        <w:rPr>
          <w:rFonts w:hint="eastAsia" w:ascii="仿宋_GB2312" w:hAnsi="Meiryo" w:eastAsia="仿宋_GB2312" w:cs="Meiryo"/>
          <w:sz w:val="32"/>
          <w:szCs w:val="32"/>
        </w:rPr>
        <w:t>立的分支机构</w:t>
      </w:r>
      <w:r>
        <w:rPr>
          <w:rFonts w:hint="eastAsia" w:ascii="仿宋_GB2312" w:hAnsi="微软雅黑" w:eastAsia="仿宋_GB2312" w:cs="微软雅黑"/>
          <w:sz w:val="32"/>
          <w:szCs w:val="32"/>
        </w:rPr>
        <w:t>实</w:t>
      </w:r>
      <w:r>
        <w:rPr>
          <w:rFonts w:hint="eastAsia" w:ascii="仿宋_GB2312" w:hAnsi="Meiryo" w:eastAsia="仿宋_GB2312" w:cs="Meiryo"/>
          <w:sz w:val="32"/>
          <w:szCs w:val="32"/>
        </w:rPr>
        <w:t>行歧</w:t>
      </w:r>
      <w:r>
        <w:rPr>
          <w:rFonts w:hint="eastAsia" w:ascii="仿宋_GB2312" w:hAnsi="微软雅黑" w:eastAsia="仿宋_GB2312" w:cs="微软雅黑"/>
          <w:sz w:val="32"/>
          <w:szCs w:val="32"/>
        </w:rPr>
        <w:t>视</w:t>
      </w:r>
      <w:r>
        <w:rPr>
          <w:rFonts w:hint="eastAsia" w:ascii="仿宋_GB2312" w:hAnsi="Meiryo" w:eastAsia="仿宋_GB2312" w:cs="Meiryo"/>
          <w:sz w:val="32"/>
          <w:szCs w:val="32"/>
        </w:rPr>
        <w:t>性待遇，侵害其合法权益；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法增</w:t>
      </w:r>
      <w:r>
        <w:rPr>
          <w:rFonts w:hint="eastAsia" w:ascii="仿宋_GB2312" w:hAnsi="微软雅黑" w:eastAsia="仿宋_GB2312" w:cs="微软雅黑"/>
          <w:sz w:val="32"/>
          <w:szCs w:val="32"/>
        </w:rPr>
        <w:t>设</w:t>
      </w:r>
      <w:r>
        <w:rPr>
          <w:rFonts w:hint="eastAsia" w:ascii="仿宋_GB2312" w:hAnsi="Meiryo" w:eastAsia="仿宋_GB2312" w:cs="Meiryo"/>
          <w:sz w:val="32"/>
          <w:szCs w:val="32"/>
        </w:rPr>
        <w:t>迁移条件，限制企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迁移或退出；</w:t>
      </w:r>
      <w:r>
        <w:rPr>
          <w:rFonts w:hint="eastAsia" w:ascii="仿宋_GB2312" w:hAnsi="微软雅黑" w:eastAsia="仿宋_GB2312" w:cs="微软雅黑"/>
          <w:sz w:val="32"/>
          <w:szCs w:val="32"/>
        </w:rPr>
        <w:t>对</w:t>
      </w:r>
      <w:r>
        <w:rPr>
          <w:rFonts w:hint="eastAsia" w:ascii="仿宋_GB2312" w:hAnsi="Meiryo" w:eastAsia="仿宋_GB2312" w:cs="Meiryo"/>
          <w:sz w:val="32"/>
          <w:szCs w:val="32"/>
        </w:rPr>
        <w:t>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在</w:t>
      </w:r>
      <w:r>
        <w:rPr>
          <w:rFonts w:hint="eastAsia" w:ascii="仿宋_GB2312" w:hAnsi="微软雅黑" w:eastAsia="仿宋_GB2312" w:cs="微软雅黑"/>
          <w:sz w:val="32"/>
          <w:szCs w:val="32"/>
        </w:rPr>
        <w:t>资</w:t>
      </w:r>
      <w:r>
        <w:rPr>
          <w:rFonts w:hint="eastAsia" w:ascii="仿宋_GB2312" w:hAnsi="Meiryo" w:eastAsia="仿宋_GB2312" w:cs="Meiryo"/>
          <w:sz w:val="32"/>
          <w:szCs w:val="32"/>
        </w:rPr>
        <w:t>金、土地、人才等要素</w:t>
      </w:r>
      <w:r>
        <w:rPr>
          <w:rFonts w:hint="eastAsia" w:ascii="仿宋_GB2312" w:hAnsi="微软雅黑" w:eastAsia="仿宋_GB2312" w:cs="微软雅黑"/>
          <w:sz w:val="32"/>
          <w:szCs w:val="32"/>
        </w:rPr>
        <w:t>获</w:t>
      </w:r>
      <w:r>
        <w:rPr>
          <w:rFonts w:hint="eastAsia" w:ascii="仿宋_GB2312" w:hAnsi="Meiryo" w:eastAsia="仿宋_GB2312" w:cs="Meiryo"/>
          <w:sz w:val="32"/>
          <w:szCs w:val="32"/>
        </w:rPr>
        <w:t>取方面</w:t>
      </w:r>
      <w:r>
        <w:rPr>
          <w:rFonts w:hint="eastAsia" w:ascii="仿宋_GB2312" w:hAnsi="微软雅黑" w:eastAsia="仿宋_GB2312" w:cs="微软雅黑"/>
          <w:sz w:val="32"/>
          <w:szCs w:val="32"/>
        </w:rPr>
        <w:t>实</w:t>
      </w:r>
      <w:r>
        <w:rPr>
          <w:rFonts w:hint="eastAsia" w:ascii="仿宋_GB2312" w:hAnsi="Meiryo" w:eastAsia="仿宋_GB2312" w:cs="Meiryo"/>
          <w:sz w:val="32"/>
          <w:szCs w:val="32"/>
        </w:rPr>
        <w:t>行不合理的限制性</w:t>
      </w:r>
      <w:r>
        <w:rPr>
          <w:rFonts w:hint="eastAsia" w:ascii="仿宋_GB2312" w:hAnsi="微软雅黑" w:eastAsia="仿宋_GB2312" w:cs="微软雅黑"/>
          <w:sz w:val="32"/>
          <w:szCs w:val="32"/>
        </w:rPr>
        <w:t>规</w:t>
      </w:r>
      <w:r>
        <w:rPr>
          <w:rFonts w:hint="eastAsia" w:ascii="仿宋_GB2312" w:hAnsi="Meiryo" w:eastAsia="仿宋_GB2312" w:cs="Meiryo"/>
          <w:sz w:val="32"/>
          <w:szCs w:val="32"/>
        </w:rPr>
        <w:t>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楷体_GB2312" w:hAnsi="等线" w:eastAsia="楷体_GB2312" w:cs="Times New Roman"/>
          <w:sz w:val="32"/>
          <w:szCs w:val="32"/>
        </w:rPr>
        <w:t>（三）影响生产经营成本。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</w:t>
      </w:r>
      <w:r>
        <w:rPr>
          <w:rFonts w:hint="eastAsia" w:ascii="仿宋_GB2312" w:hAnsi="微软雅黑" w:eastAsia="仿宋_GB2312" w:cs="微软雅黑"/>
          <w:sz w:val="32"/>
          <w:szCs w:val="32"/>
        </w:rPr>
        <w:t>违规</w:t>
      </w:r>
      <w:r>
        <w:rPr>
          <w:rFonts w:hint="eastAsia" w:ascii="仿宋_GB2312" w:hAnsi="Meiryo" w:eastAsia="仿宋_GB2312" w:cs="Meiryo"/>
          <w:sz w:val="32"/>
          <w:szCs w:val="32"/>
        </w:rPr>
        <w:t>在</w:t>
      </w:r>
      <w:r>
        <w:rPr>
          <w:rFonts w:hint="eastAsia" w:ascii="仿宋_GB2312" w:hAnsi="微软雅黑" w:eastAsia="仿宋_GB2312" w:cs="微软雅黑"/>
          <w:sz w:val="32"/>
          <w:szCs w:val="32"/>
        </w:rPr>
        <w:t>财</w:t>
      </w:r>
      <w:r>
        <w:rPr>
          <w:rFonts w:hint="eastAsia" w:ascii="仿宋_GB2312" w:hAnsi="Meiryo" w:eastAsia="仿宋_GB2312" w:cs="Meiryo"/>
          <w:sz w:val="32"/>
          <w:szCs w:val="32"/>
        </w:rPr>
        <w:t>政</w:t>
      </w:r>
      <w:r>
        <w:rPr>
          <w:rFonts w:hint="eastAsia" w:ascii="仿宋_GB2312" w:hAnsi="微软雅黑" w:eastAsia="仿宋_GB2312" w:cs="微软雅黑"/>
          <w:sz w:val="32"/>
          <w:szCs w:val="32"/>
        </w:rPr>
        <w:t>补贴</w:t>
      </w:r>
      <w:r>
        <w:rPr>
          <w:rFonts w:hint="eastAsia" w:ascii="仿宋_GB2312" w:hAnsi="Meiryo" w:eastAsia="仿宋_GB2312" w:cs="Meiryo"/>
          <w:sz w:val="32"/>
          <w:szCs w:val="32"/>
        </w:rPr>
        <w:t>、要素</w:t>
      </w:r>
      <w:r>
        <w:rPr>
          <w:rFonts w:hint="eastAsia" w:ascii="仿宋_GB2312" w:hAnsi="微软雅黑" w:eastAsia="仿宋_GB2312" w:cs="微软雅黑"/>
          <w:sz w:val="32"/>
          <w:szCs w:val="32"/>
        </w:rPr>
        <w:t>获</w:t>
      </w:r>
      <w:r>
        <w:rPr>
          <w:rFonts w:hint="eastAsia" w:ascii="仿宋_GB2312" w:hAnsi="Meiryo" w:eastAsia="仿宋_GB2312" w:cs="Meiryo"/>
          <w:sz w:val="32"/>
          <w:szCs w:val="32"/>
        </w:rPr>
        <w:t>取、税收、</w:t>
      </w:r>
      <w:r>
        <w:rPr>
          <w:rFonts w:hint="eastAsia" w:ascii="仿宋_GB2312" w:hAnsi="微软雅黑" w:eastAsia="仿宋_GB2312" w:cs="微软雅黑"/>
          <w:sz w:val="32"/>
          <w:szCs w:val="32"/>
        </w:rPr>
        <w:t>环</w:t>
      </w:r>
      <w:r>
        <w:rPr>
          <w:rFonts w:hint="eastAsia" w:ascii="仿宋_GB2312" w:hAnsi="Meiryo" w:eastAsia="仿宋_GB2312" w:cs="Meiryo"/>
          <w:sz w:val="32"/>
          <w:szCs w:val="32"/>
        </w:rPr>
        <w:t>保</w:t>
      </w:r>
      <w:r>
        <w:rPr>
          <w:rFonts w:hint="eastAsia" w:ascii="仿宋_GB2312" w:hAnsi="微软雅黑" w:eastAsia="仿宋_GB2312" w:cs="微软雅黑"/>
          <w:sz w:val="32"/>
          <w:szCs w:val="32"/>
        </w:rPr>
        <w:t>标</w:t>
      </w:r>
      <w:r>
        <w:rPr>
          <w:rFonts w:hint="eastAsia" w:ascii="仿宋_GB2312" w:hAnsi="Meiryo" w:eastAsia="仿宋_GB2312" w:cs="Meiryo"/>
          <w:sz w:val="32"/>
          <w:szCs w:val="32"/>
        </w:rPr>
        <w:t>准、排</w:t>
      </w:r>
      <w:r>
        <w:rPr>
          <w:rFonts w:hint="eastAsia" w:ascii="仿宋_GB2312" w:hAnsi="微软雅黑" w:eastAsia="仿宋_GB2312" w:cs="微软雅黑"/>
          <w:sz w:val="32"/>
          <w:szCs w:val="32"/>
        </w:rPr>
        <w:t>污</w:t>
      </w:r>
      <w:r>
        <w:rPr>
          <w:rFonts w:hint="eastAsia" w:ascii="仿宋_GB2312" w:hAnsi="Meiryo" w:eastAsia="仿宋_GB2312" w:cs="Meiryo"/>
          <w:sz w:val="32"/>
          <w:szCs w:val="32"/>
        </w:rPr>
        <w:t>权限等方面</w:t>
      </w:r>
      <w:r>
        <w:rPr>
          <w:rFonts w:hint="eastAsia" w:ascii="仿宋_GB2312" w:hAnsi="微软雅黑" w:eastAsia="仿宋_GB2312" w:cs="微软雅黑"/>
          <w:sz w:val="32"/>
          <w:szCs w:val="32"/>
        </w:rPr>
        <w:t>给</w:t>
      </w:r>
      <w:r>
        <w:rPr>
          <w:rFonts w:hint="eastAsia" w:ascii="仿宋_GB2312" w:hAnsi="Meiryo" w:eastAsia="仿宋_GB2312" w:cs="Meiryo"/>
          <w:sz w:val="32"/>
          <w:szCs w:val="32"/>
        </w:rPr>
        <w:t>予特定企</w:t>
      </w:r>
      <w:r>
        <w:rPr>
          <w:rFonts w:hint="eastAsia" w:ascii="仿宋_GB2312" w:hAnsi="微软雅黑" w:eastAsia="仿宋_GB2312" w:cs="微软雅黑"/>
          <w:sz w:val="32"/>
          <w:szCs w:val="32"/>
        </w:rPr>
        <w:t>业优</w:t>
      </w:r>
      <w:r>
        <w:rPr>
          <w:rFonts w:hint="eastAsia" w:ascii="仿宋_GB2312" w:hAnsi="Meiryo" w:eastAsia="仿宋_GB2312" w:cs="Meiryo"/>
          <w:sz w:val="32"/>
          <w:szCs w:val="32"/>
        </w:rPr>
        <w:t>惠政策；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</w:t>
      </w:r>
      <w:r>
        <w:rPr>
          <w:rFonts w:hint="eastAsia" w:ascii="仿宋_GB2312" w:hAnsi="微软雅黑" w:eastAsia="仿宋_GB2312" w:cs="微软雅黑"/>
          <w:sz w:val="32"/>
          <w:szCs w:val="32"/>
        </w:rPr>
        <w:t>违规</w:t>
      </w:r>
      <w:r>
        <w:rPr>
          <w:rFonts w:hint="eastAsia" w:ascii="仿宋_GB2312" w:hAnsi="Meiryo" w:eastAsia="仿宋_GB2312" w:cs="Meiryo"/>
          <w:sz w:val="32"/>
          <w:szCs w:val="32"/>
        </w:rPr>
        <w:t>安排</w:t>
      </w:r>
      <w:r>
        <w:rPr>
          <w:rFonts w:hint="eastAsia" w:ascii="仿宋_GB2312" w:hAnsi="微软雅黑" w:eastAsia="仿宋_GB2312" w:cs="微软雅黑"/>
          <w:sz w:val="32"/>
          <w:szCs w:val="32"/>
        </w:rPr>
        <w:t>财</w:t>
      </w:r>
      <w:r>
        <w:rPr>
          <w:rFonts w:hint="eastAsia" w:ascii="仿宋_GB2312" w:hAnsi="Meiryo" w:eastAsia="仿宋_GB2312" w:cs="Meiryo"/>
          <w:sz w:val="32"/>
          <w:szCs w:val="32"/>
        </w:rPr>
        <w:t>政支出与特定企</w:t>
      </w:r>
      <w:r>
        <w:rPr>
          <w:rFonts w:hint="eastAsia" w:ascii="仿宋_GB2312" w:hAnsi="微软雅黑" w:eastAsia="仿宋_GB2312" w:cs="微软雅黑"/>
          <w:sz w:val="32"/>
          <w:szCs w:val="32"/>
        </w:rPr>
        <w:t>业缴纳</w:t>
      </w:r>
      <w:r>
        <w:rPr>
          <w:rFonts w:hint="eastAsia" w:ascii="仿宋_GB2312" w:hAnsi="Meiryo" w:eastAsia="仿宋_GB2312" w:cs="Meiryo"/>
          <w:sz w:val="32"/>
          <w:szCs w:val="32"/>
        </w:rPr>
        <w:t>的税收或非税收入挂</w:t>
      </w:r>
      <w:r>
        <w:rPr>
          <w:rFonts w:hint="eastAsia" w:ascii="仿宋_GB2312" w:hAnsi="微软雅黑" w:eastAsia="仿宋_GB2312" w:cs="微软雅黑"/>
          <w:sz w:val="32"/>
          <w:szCs w:val="32"/>
        </w:rPr>
        <w:t>钩</w:t>
      </w:r>
      <w:r>
        <w:rPr>
          <w:rFonts w:hint="eastAsia" w:ascii="仿宋_GB2312" w:hAnsi="Meiryo" w:eastAsia="仿宋_GB2312" w:cs="Meiryo"/>
          <w:sz w:val="32"/>
          <w:szCs w:val="32"/>
        </w:rPr>
        <w:t>；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</w:t>
      </w:r>
      <w:r>
        <w:rPr>
          <w:rFonts w:hint="eastAsia" w:ascii="仿宋_GB2312" w:hAnsi="微软雅黑" w:eastAsia="仿宋_GB2312" w:cs="微软雅黑"/>
          <w:sz w:val="32"/>
          <w:szCs w:val="32"/>
        </w:rPr>
        <w:t>违规</w:t>
      </w:r>
      <w:r>
        <w:rPr>
          <w:rFonts w:hint="eastAsia" w:ascii="仿宋_GB2312" w:hAnsi="Meiryo" w:eastAsia="仿宋_GB2312" w:cs="Meiryo"/>
          <w:sz w:val="32"/>
          <w:szCs w:val="32"/>
        </w:rPr>
        <w:t>减免、</w:t>
      </w:r>
      <w:r>
        <w:rPr>
          <w:rFonts w:hint="eastAsia" w:ascii="仿宋_GB2312" w:hAnsi="微软雅黑" w:eastAsia="仿宋_GB2312" w:cs="微软雅黑"/>
          <w:sz w:val="32"/>
          <w:szCs w:val="32"/>
        </w:rPr>
        <w:t>缓</w:t>
      </w:r>
      <w:r>
        <w:rPr>
          <w:rFonts w:hint="eastAsia" w:ascii="仿宋_GB2312" w:hAnsi="Meiryo" w:eastAsia="仿宋_GB2312" w:cs="Meiryo"/>
          <w:sz w:val="32"/>
          <w:szCs w:val="32"/>
        </w:rPr>
        <w:t>征特定</w:t>
      </w:r>
      <w:r>
        <w:rPr>
          <w:rFonts w:hint="eastAsia" w:ascii="仿宋_GB2312" w:hAnsi="微软雅黑" w:eastAsia="仿宋_GB2312" w:cs="微软雅黑"/>
          <w:sz w:val="32"/>
          <w:szCs w:val="32"/>
        </w:rPr>
        <w:t>经营</w:t>
      </w:r>
      <w:r>
        <w:rPr>
          <w:rFonts w:hint="eastAsia" w:ascii="仿宋_GB2312" w:hAnsi="Meiryo" w:eastAsia="仿宋_GB2312" w:cs="Meiryo"/>
          <w:sz w:val="32"/>
          <w:szCs w:val="32"/>
        </w:rPr>
        <w:t>者</w:t>
      </w:r>
      <w:r>
        <w:rPr>
          <w:rFonts w:hint="eastAsia" w:ascii="仿宋_GB2312" w:hAnsi="微软雅黑" w:eastAsia="仿宋_GB2312" w:cs="微软雅黑"/>
          <w:sz w:val="32"/>
          <w:szCs w:val="32"/>
        </w:rPr>
        <w:t>应</w:t>
      </w:r>
      <w:r>
        <w:rPr>
          <w:rFonts w:hint="eastAsia" w:ascii="仿宋_GB2312" w:hAnsi="Meiryo" w:eastAsia="仿宋_GB2312" w:cs="Meiryo"/>
          <w:sz w:val="32"/>
          <w:szCs w:val="32"/>
        </w:rPr>
        <w:t>当</w:t>
      </w:r>
      <w:r>
        <w:rPr>
          <w:rFonts w:hint="eastAsia" w:ascii="仿宋_GB2312" w:hAnsi="微软雅黑" w:eastAsia="仿宋_GB2312" w:cs="微软雅黑"/>
          <w:sz w:val="32"/>
          <w:szCs w:val="32"/>
        </w:rPr>
        <w:t>缴纳</w:t>
      </w:r>
      <w:r>
        <w:rPr>
          <w:rFonts w:hint="eastAsia" w:ascii="仿宋_GB2312" w:hAnsi="Meiryo" w:eastAsia="仿宋_GB2312" w:cs="Meiryo"/>
          <w:sz w:val="32"/>
          <w:szCs w:val="32"/>
        </w:rPr>
        <w:t>的社会保</w:t>
      </w:r>
      <w:r>
        <w:rPr>
          <w:rFonts w:hint="eastAsia" w:ascii="仿宋_GB2312" w:hAnsi="微软雅黑" w:eastAsia="仿宋_GB2312" w:cs="微软雅黑"/>
          <w:sz w:val="32"/>
          <w:szCs w:val="32"/>
        </w:rPr>
        <w:t>险费</w:t>
      </w:r>
      <w:r>
        <w:rPr>
          <w:rFonts w:hint="eastAsia" w:ascii="仿宋_GB2312" w:hAnsi="Meiryo" w:eastAsia="仿宋_GB2312" w:cs="Meiryo"/>
          <w:sz w:val="32"/>
          <w:szCs w:val="32"/>
        </w:rPr>
        <w:t>用、税金等；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法要求</w:t>
      </w:r>
      <w:r>
        <w:rPr>
          <w:rFonts w:hint="eastAsia" w:ascii="仿宋_GB2312" w:hAnsi="微软雅黑" w:eastAsia="仿宋_GB2312" w:cs="微软雅黑"/>
          <w:sz w:val="32"/>
          <w:szCs w:val="32"/>
        </w:rPr>
        <w:t>经营</w:t>
      </w:r>
      <w:r>
        <w:rPr>
          <w:rFonts w:hint="eastAsia" w:ascii="仿宋_GB2312" w:hAnsi="Meiryo" w:eastAsia="仿宋_GB2312" w:cs="Meiryo"/>
          <w:sz w:val="32"/>
          <w:szCs w:val="32"/>
        </w:rPr>
        <w:t>者提供或扣留</w:t>
      </w:r>
      <w:r>
        <w:rPr>
          <w:rFonts w:hint="eastAsia" w:ascii="仿宋_GB2312" w:hAnsi="微软雅黑" w:eastAsia="仿宋_GB2312" w:cs="微软雅黑"/>
          <w:sz w:val="32"/>
          <w:szCs w:val="32"/>
        </w:rPr>
        <w:t>经营</w:t>
      </w:r>
      <w:r>
        <w:rPr>
          <w:rFonts w:hint="eastAsia" w:ascii="仿宋_GB2312" w:hAnsi="Meiryo" w:eastAsia="仿宋_GB2312" w:cs="Meiryo"/>
          <w:sz w:val="32"/>
          <w:szCs w:val="32"/>
        </w:rPr>
        <w:t>者各类保</w:t>
      </w:r>
      <w:r>
        <w:rPr>
          <w:rFonts w:hint="eastAsia" w:ascii="仿宋_GB2312" w:hAnsi="微软雅黑" w:eastAsia="仿宋_GB2312" w:cs="微软雅黑"/>
          <w:sz w:val="32"/>
          <w:szCs w:val="32"/>
        </w:rPr>
        <w:t>证</w:t>
      </w:r>
      <w:r>
        <w:rPr>
          <w:rFonts w:hint="eastAsia" w:ascii="仿宋_GB2312" w:hAnsi="Meiryo" w:eastAsia="仿宋_GB2312" w:cs="Meiryo"/>
          <w:sz w:val="32"/>
          <w:szCs w:val="32"/>
        </w:rPr>
        <w:t>金；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</w:t>
      </w:r>
      <w:r>
        <w:rPr>
          <w:rFonts w:hint="eastAsia" w:ascii="仿宋_GB2312" w:hAnsi="微软雅黑" w:eastAsia="仿宋_GB2312" w:cs="微软雅黑"/>
          <w:sz w:val="32"/>
          <w:szCs w:val="32"/>
        </w:rPr>
        <w:t>违规</w:t>
      </w:r>
      <w:r>
        <w:rPr>
          <w:rFonts w:hint="eastAsia" w:ascii="仿宋_GB2312" w:hAnsi="Meiryo" w:eastAsia="仿宋_GB2312" w:cs="Meiryo"/>
          <w:sz w:val="32"/>
          <w:szCs w:val="32"/>
        </w:rPr>
        <w:t>在</w:t>
      </w:r>
      <w:r>
        <w:rPr>
          <w:rFonts w:hint="eastAsia" w:ascii="仿宋_GB2312" w:hAnsi="微软雅黑" w:eastAsia="仿宋_GB2312" w:cs="微软雅黑"/>
          <w:sz w:val="32"/>
          <w:szCs w:val="32"/>
        </w:rPr>
        <w:t>获</w:t>
      </w:r>
      <w:r>
        <w:rPr>
          <w:rFonts w:hint="eastAsia" w:ascii="仿宋_GB2312" w:hAnsi="Meiryo" w:eastAsia="仿宋_GB2312" w:cs="Meiryo"/>
          <w:sz w:val="32"/>
          <w:szCs w:val="32"/>
        </w:rPr>
        <w:t>取政府投</w:t>
      </w:r>
      <w:r>
        <w:rPr>
          <w:rFonts w:hint="eastAsia" w:ascii="仿宋_GB2312" w:hAnsi="微软雅黑" w:eastAsia="仿宋_GB2312" w:cs="微软雅黑"/>
          <w:sz w:val="32"/>
          <w:szCs w:val="32"/>
        </w:rPr>
        <w:t>资资</w:t>
      </w:r>
      <w:r>
        <w:rPr>
          <w:rFonts w:hint="eastAsia" w:ascii="仿宋_GB2312" w:hAnsi="Meiryo" w:eastAsia="仿宋_GB2312" w:cs="Meiryo"/>
          <w:sz w:val="32"/>
          <w:szCs w:val="32"/>
        </w:rPr>
        <w:t>金、</w:t>
      </w:r>
      <w:r>
        <w:rPr>
          <w:rFonts w:hint="eastAsia" w:ascii="仿宋_GB2312" w:hAnsi="微软雅黑" w:eastAsia="仿宋_GB2312" w:cs="微软雅黑"/>
          <w:sz w:val="32"/>
          <w:szCs w:val="32"/>
        </w:rPr>
        <w:t>贷</w:t>
      </w:r>
      <w:r>
        <w:rPr>
          <w:rFonts w:hint="eastAsia" w:ascii="仿宋_GB2312" w:hAnsi="Meiryo" w:eastAsia="仿宋_GB2312" w:cs="Meiryo"/>
          <w:sz w:val="32"/>
          <w:szCs w:val="32"/>
        </w:rPr>
        <w:t>款等融</w:t>
      </w:r>
      <w:r>
        <w:rPr>
          <w:rFonts w:hint="eastAsia" w:ascii="仿宋_GB2312" w:hAnsi="微软雅黑" w:eastAsia="仿宋_GB2312" w:cs="微软雅黑"/>
          <w:sz w:val="32"/>
          <w:szCs w:val="32"/>
        </w:rPr>
        <w:t>资</w:t>
      </w:r>
      <w:r>
        <w:rPr>
          <w:rFonts w:hint="eastAsia" w:ascii="仿宋_GB2312" w:hAnsi="Meiryo" w:eastAsia="仿宋_GB2312" w:cs="Meiryo"/>
          <w:sz w:val="32"/>
          <w:szCs w:val="32"/>
        </w:rPr>
        <w:t>方面</w:t>
      </w:r>
      <w:r>
        <w:rPr>
          <w:rFonts w:hint="eastAsia" w:ascii="仿宋_GB2312" w:hAnsi="微软雅黑" w:eastAsia="仿宋_GB2312" w:cs="微软雅黑"/>
          <w:sz w:val="32"/>
          <w:szCs w:val="32"/>
        </w:rPr>
        <w:t>设</w:t>
      </w:r>
      <w:r>
        <w:rPr>
          <w:rFonts w:hint="eastAsia" w:ascii="仿宋_GB2312" w:hAnsi="Meiryo" w:eastAsia="仿宋_GB2312" w:cs="Meiryo"/>
          <w:sz w:val="32"/>
          <w:szCs w:val="32"/>
        </w:rPr>
        <w:t>置歧</w:t>
      </w:r>
      <w:r>
        <w:rPr>
          <w:rFonts w:hint="eastAsia" w:ascii="仿宋_GB2312" w:hAnsi="微软雅黑" w:eastAsia="仿宋_GB2312" w:cs="微软雅黑"/>
          <w:sz w:val="32"/>
          <w:szCs w:val="32"/>
        </w:rPr>
        <w:t>视</w:t>
      </w:r>
      <w:r>
        <w:rPr>
          <w:rFonts w:hint="eastAsia" w:ascii="仿宋_GB2312" w:hAnsi="Meiryo" w:eastAsia="仿宋_GB2312" w:cs="Meiryo"/>
          <w:sz w:val="32"/>
          <w:szCs w:val="32"/>
        </w:rPr>
        <w:t>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楷体_GB2312" w:hAnsi="等线" w:eastAsia="楷体_GB2312" w:cs="Times New Roman"/>
          <w:sz w:val="32"/>
          <w:szCs w:val="32"/>
        </w:rPr>
        <w:t>（四）影响企业生产经营。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法强制企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从事《中</w:t>
      </w:r>
      <w:r>
        <w:rPr>
          <w:rFonts w:hint="eastAsia" w:ascii="仿宋_GB2312" w:hAnsi="微软雅黑" w:eastAsia="仿宋_GB2312" w:cs="微软雅黑"/>
          <w:sz w:val="32"/>
          <w:szCs w:val="32"/>
        </w:rPr>
        <w:t>华</w:t>
      </w:r>
      <w:r>
        <w:rPr>
          <w:rFonts w:hint="eastAsia" w:ascii="仿宋_GB2312" w:hAnsi="Meiryo" w:eastAsia="仿宋_GB2312" w:cs="Meiryo"/>
          <w:sz w:val="32"/>
          <w:szCs w:val="32"/>
        </w:rPr>
        <w:t>人民共和国反</w:t>
      </w:r>
      <w:r>
        <w:rPr>
          <w:rFonts w:hint="eastAsia" w:ascii="仿宋_GB2312" w:hAnsi="微软雅黑" w:eastAsia="仿宋_GB2312" w:cs="微软雅黑"/>
          <w:sz w:val="32"/>
          <w:szCs w:val="32"/>
        </w:rPr>
        <w:t>垄</w:t>
      </w:r>
      <w:r>
        <w:rPr>
          <w:rFonts w:hint="eastAsia" w:ascii="仿宋_GB2312" w:hAnsi="Meiryo" w:eastAsia="仿宋_GB2312" w:cs="Meiryo"/>
          <w:sz w:val="32"/>
          <w:szCs w:val="32"/>
        </w:rPr>
        <w:t>断法》</w:t>
      </w:r>
      <w:r>
        <w:rPr>
          <w:rFonts w:hint="eastAsia" w:ascii="仿宋_GB2312" w:hAnsi="微软雅黑" w:eastAsia="仿宋_GB2312" w:cs="微软雅黑"/>
          <w:sz w:val="32"/>
          <w:szCs w:val="32"/>
        </w:rPr>
        <w:t>规</w:t>
      </w:r>
      <w:r>
        <w:rPr>
          <w:rFonts w:hint="eastAsia" w:ascii="仿宋_GB2312" w:hAnsi="Meiryo" w:eastAsia="仿宋_GB2312" w:cs="Meiryo"/>
          <w:sz w:val="32"/>
          <w:szCs w:val="32"/>
        </w:rPr>
        <w:t>定的</w:t>
      </w:r>
      <w:r>
        <w:rPr>
          <w:rFonts w:hint="eastAsia" w:ascii="仿宋_GB2312" w:hAnsi="微软雅黑" w:eastAsia="仿宋_GB2312" w:cs="微软雅黑"/>
          <w:sz w:val="32"/>
          <w:szCs w:val="32"/>
        </w:rPr>
        <w:t>垄</w:t>
      </w:r>
      <w:r>
        <w:rPr>
          <w:rFonts w:hint="eastAsia" w:ascii="仿宋_GB2312" w:hAnsi="Meiryo" w:eastAsia="仿宋_GB2312" w:cs="Meiryo"/>
          <w:sz w:val="32"/>
          <w:szCs w:val="32"/>
        </w:rPr>
        <w:t>断行</w:t>
      </w:r>
      <w:r>
        <w:rPr>
          <w:rFonts w:hint="eastAsia" w:ascii="仿宋_GB2312" w:hAnsi="微软雅黑" w:eastAsia="仿宋_GB2312" w:cs="微软雅黑"/>
          <w:sz w:val="32"/>
          <w:szCs w:val="32"/>
        </w:rPr>
        <w:t>为</w:t>
      </w:r>
      <w:r>
        <w:rPr>
          <w:rFonts w:hint="eastAsia" w:ascii="仿宋_GB2312" w:hAnsi="Meiryo" w:eastAsia="仿宋_GB2312" w:cs="Meiryo"/>
          <w:sz w:val="32"/>
          <w:szCs w:val="32"/>
        </w:rPr>
        <w:t>；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法披露或要求企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披露生</w:t>
      </w:r>
      <w:r>
        <w:rPr>
          <w:rFonts w:hint="eastAsia" w:ascii="仿宋_GB2312" w:hAnsi="微软雅黑" w:eastAsia="仿宋_GB2312" w:cs="微软雅黑"/>
          <w:sz w:val="32"/>
          <w:szCs w:val="32"/>
        </w:rPr>
        <w:t>产经营</w:t>
      </w:r>
      <w:r>
        <w:rPr>
          <w:rFonts w:hint="eastAsia" w:ascii="仿宋_GB2312" w:hAnsi="Meiryo" w:eastAsia="仿宋_GB2312" w:cs="Meiryo"/>
          <w:sz w:val="32"/>
          <w:szCs w:val="32"/>
        </w:rPr>
        <w:t>敏感信息，</w:t>
      </w:r>
      <w:r>
        <w:rPr>
          <w:rFonts w:hint="eastAsia" w:ascii="仿宋_GB2312" w:hAnsi="微软雅黑" w:eastAsia="仿宋_GB2312" w:cs="微软雅黑"/>
          <w:sz w:val="32"/>
          <w:szCs w:val="32"/>
        </w:rPr>
        <w:t>为</w:t>
      </w:r>
      <w:r>
        <w:rPr>
          <w:rFonts w:hint="eastAsia" w:ascii="仿宋_GB2312" w:hAnsi="Meiryo" w:eastAsia="仿宋_GB2312" w:cs="Meiryo"/>
          <w:sz w:val="32"/>
          <w:szCs w:val="32"/>
        </w:rPr>
        <w:t>其他</w:t>
      </w:r>
      <w:r>
        <w:rPr>
          <w:rFonts w:hint="eastAsia" w:ascii="仿宋_GB2312" w:hAnsi="微软雅黑" w:eastAsia="仿宋_GB2312" w:cs="微软雅黑"/>
          <w:sz w:val="32"/>
          <w:szCs w:val="32"/>
        </w:rPr>
        <w:t>经营</w:t>
      </w:r>
      <w:r>
        <w:rPr>
          <w:rFonts w:hint="eastAsia" w:ascii="仿宋_GB2312" w:hAnsi="Meiryo" w:eastAsia="仿宋_GB2312" w:cs="Meiryo"/>
          <w:sz w:val="32"/>
          <w:szCs w:val="32"/>
        </w:rPr>
        <w:t>者从事</w:t>
      </w:r>
      <w:r>
        <w:rPr>
          <w:rFonts w:hint="eastAsia" w:ascii="仿宋_GB2312" w:hAnsi="微软雅黑" w:eastAsia="仿宋_GB2312" w:cs="微软雅黑"/>
          <w:sz w:val="32"/>
          <w:szCs w:val="32"/>
        </w:rPr>
        <w:t>垄</w:t>
      </w:r>
      <w:r>
        <w:rPr>
          <w:rFonts w:hint="eastAsia" w:ascii="仿宋_GB2312" w:hAnsi="Meiryo" w:eastAsia="仿宋_GB2312" w:cs="Meiryo"/>
          <w:sz w:val="32"/>
          <w:szCs w:val="32"/>
        </w:rPr>
        <w:t>断行</w:t>
      </w:r>
      <w:r>
        <w:rPr>
          <w:rFonts w:hint="eastAsia" w:ascii="仿宋_GB2312" w:hAnsi="微软雅黑" w:eastAsia="仿宋_GB2312" w:cs="微软雅黑"/>
          <w:sz w:val="32"/>
          <w:szCs w:val="32"/>
        </w:rPr>
        <w:t>为</w:t>
      </w:r>
      <w:r>
        <w:rPr>
          <w:rFonts w:hint="eastAsia" w:ascii="仿宋_GB2312" w:hAnsi="Meiryo" w:eastAsia="仿宋_GB2312" w:cs="Meiryo"/>
          <w:sz w:val="32"/>
          <w:szCs w:val="32"/>
        </w:rPr>
        <w:t>提供便利条件；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法超越定价权限</w:t>
      </w:r>
      <w:r>
        <w:rPr>
          <w:rFonts w:hint="eastAsia" w:ascii="仿宋_GB2312" w:hAnsi="微软雅黑" w:eastAsia="仿宋_GB2312" w:cs="微软雅黑"/>
          <w:sz w:val="32"/>
          <w:szCs w:val="32"/>
        </w:rPr>
        <w:t>进</w:t>
      </w:r>
      <w:r>
        <w:rPr>
          <w:rFonts w:hint="eastAsia" w:ascii="仿宋_GB2312" w:hAnsi="Meiryo" w:eastAsia="仿宋_GB2312" w:cs="Meiryo"/>
          <w:sz w:val="32"/>
          <w:szCs w:val="32"/>
        </w:rPr>
        <w:t>行政府定价；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法干</w:t>
      </w:r>
      <w:r>
        <w:rPr>
          <w:rFonts w:hint="eastAsia" w:ascii="仿宋_GB2312" w:hAnsi="微软雅黑" w:eastAsia="仿宋_GB2312" w:cs="微软雅黑"/>
          <w:sz w:val="32"/>
          <w:szCs w:val="32"/>
        </w:rPr>
        <w:t>预实</w:t>
      </w:r>
      <w:r>
        <w:rPr>
          <w:rFonts w:hint="eastAsia" w:ascii="仿宋_GB2312" w:hAnsi="Meiryo" w:eastAsia="仿宋_GB2312" w:cs="Meiryo"/>
          <w:sz w:val="32"/>
          <w:szCs w:val="32"/>
        </w:rPr>
        <w:t>行市</w:t>
      </w:r>
      <w:r>
        <w:rPr>
          <w:rFonts w:hint="eastAsia" w:ascii="仿宋_GB2312" w:hAnsi="微软雅黑" w:eastAsia="仿宋_GB2312" w:cs="微软雅黑"/>
          <w:sz w:val="32"/>
          <w:szCs w:val="32"/>
        </w:rPr>
        <w:t>场调节</w:t>
      </w:r>
      <w:r>
        <w:rPr>
          <w:rFonts w:hint="eastAsia" w:ascii="仿宋_GB2312" w:hAnsi="Meiryo" w:eastAsia="仿宋_GB2312" w:cs="Meiryo"/>
          <w:sz w:val="32"/>
          <w:szCs w:val="32"/>
        </w:rPr>
        <w:t>价商品、服</w:t>
      </w:r>
      <w:r>
        <w:rPr>
          <w:rFonts w:hint="eastAsia" w:ascii="仿宋_GB2312" w:hAnsi="微软雅黑" w:eastAsia="仿宋_GB2312" w:cs="微软雅黑"/>
          <w:sz w:val="32"/>
          <w:szCs w:val="32"/>
        </w:rPr>
        <w:t>务</w:t>
      </w:r>
      <w:r>
        <w:rPr>
          <w:rFonts w:hint="eastAsia" w:ascii="仿宋_GB2312" w:hAnsi="Meiryo" w:eastAsia="仿宋_GB2312" w:cs="Meiryo"/>
          <w:sz w:val="32"/>
          <w:szCs w:val="32"/>
        </w:rPr>
        <w:t>的价格水平。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楷体_GB2312" w:hAnsi="等线" w:eastAsia="楷体_GB2312" w:cs="Times New Roman"/>
          <w:sz w:val="32"/>
          <w:szCs w:val="32"/>
        </w:rPr>
        <w:t>（五）行政监管执法。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</w:t>
      </w:r>
      <w:r>
        <w:rPr>
          <w:rFonts w:hint="eastAsia" w:ascii="仿宋_GB2312" w:hAnsi="微软雅黑" w:eastAsia="仿宋_GB2312" w:cs="微软雅黑"/>
          <w:sz w:val="32"/>
          <w:szCs w:val="32"/>
        </w:rPr>
        <w:t>对</w:t>
      </w:r>
      <w:r>
        <w:rPr>
          <w:rFonts w:hint="eastAsia" w:ascii="仿宋_GB2312" w:hAnsi="Meiryo" w:eastAsia="仿宋_GB2312" w:cs="Meiryo"/>
          <w:sz w:val="32"/>
          <w:szCs w:val="32"/>
        </w:rPr>
        <w:t>不同企</w:t>
      </w:r>
      <w:r>
        <w:rPr>
          <w:rFonts w:hint="eastAsia" w:ascii="仿宋_GB2312" w:hAnsi="微软雅黑" w:eastAsia="仿宋_GB2312" w:cs="微软雅黑"/>
          <w:sz w:val="32"/>
          <w:szCs w:val="32"/>
        </w:rPr>
        <w:t>业设</w:t>
      </w:r>
      <w:r>
        <w:rPr>
          <w:rFonts w:hint="eastAsia" w:ascii="仿宋_GB2312" w:hAnsi="Meiryo" w:eastAsia="仿宋_GB2312" w:cs="Meiryo"/>
          <w:sz w:val="32"/>
          <w:szCs w:val="32"/>
        </w:rPr>
        <w:t>置歧</w:t>
      </w:r>
      <w:r>
        <w:rPr>
          <w:rFonts w:hint="eastAsia" w:ascii="仿宋_GB2312" w:hAnsi="微软雅黑" w:eastAsia="仿宋_GB2312" w:cs="微软雅黑"/>
          <w:sz w:val="32"/>
          <w:szCs w:val="32"/>
        </w:rPr>
        <w:t>视</w:t>
      </w:r>
      <w:r>
        <w:rPr>
          <w:rFonts w:hint="eastAsia" w:ascii="仿宋_GB2312" w:hAnsi="Meiryo" w:eastAsia="仿宋_GB2312" w:cs="Meiryo"/>
          <w:sz w:val="32"/>
          <w:szCs w:val="32"/>
        </w:rPr>
        <w:t>性</w:t>
      </w:r>
      <w:r>
        <w:rPr>
          <w:rFonts w:hint="eastAsia" w:ascii="仿宋_GB2312" w:hAnsi="微软雅黑" w:eastAsia="仿宋_GB2312" w:cs="微软雅黑"/>
          <w:sz w:val="32"/>
          <w:szCs w:val="32"/>
        </w:rPr>
        <w:t>检查</w:t>
      </w:r>
      <w:r>
        <w:rPr>
          <w:rFonts w:hint="eastAsia" w:ascii="仿宋_GB2312" w:hAnsi="Meiryo" w:eastAsia="仿宋_GB2312" w:cs="Meiryo"/>
          <w:sz w:val="32"/>
          <w:szCs w:val="32"/>
        </w:rPr>
        <w:t>事</w:t>
      </w:r>
      <w:r>
        <w:rPr>
          <w:rFonts w:hint="eastAsia" w:ascii="仿宋_GB2312" w:hAnsi="微软雅黑" w:eastAsia="仿宋_GB2312" w:cs="微软雅黑"/>
          <w:sz w:val="32"/>
          <w:szCs w:val="32"/>
        </w:rPr>
        <w:t>项</w:t>
      </w:r>
      <w:r>
        <w:rPr>
          <w:rFonts w:hint="eastAsia" w:ascii="仿宋_GB2312" w:hAnsi="Meiryo" w:eastAsia="仿宋_GB2312" w:cs="Meiryo"/>
          <w:sz w:val="32"/>
          <w:szCs w:val="32"/>
        </w:rPr>
        <w:t>、</w:t>
      </w:r>
      <w:r>
        <w:rPr>
          <w:rFonts w:hint="eastAsia" w:ascii="仿宋_GB2312" w:hAnsi="微软雅黑" w:eastAsia="仿宋_GB2312" w:cs="微软雅黑"/>
          <w:sz w:val="32"/>
          <w:szCs w:val="32"/>
        </w:rPr>
        <w:t>检查频</w:t>
      </w:r>
      <w:r>
        <w:rPr>
          <w:rFonts w:hint="eastAsia" w:ascii="仿宋_GB2312" w:hAnsi="Meiryo" w:eastAsia="仿宋_GB2312" w:cs="Meiryo"/>
          <w:sz w:val="32"/>
          <w:szCs w:val="32"/>
        </w:rPr>
        <w:t>次；</w:t>
      </w:r>
      <w:r>
        <w:rPr>
          <w:rFonts w:hint="eastAsia" w:ascii="仿宋_GB2312" w:hAnsi="微软雅黑" w:eastAsia="仿宋_GB2312" w:cs="微软雅黑"/>
          <w:sz w:val="32"/>
          <w:szCs w:val="32"/>
        </w:rPr>
        <w:t>违</w:t>
      </w:r>
      <w:r>
        <w:rPr>
          <w:rFonts w:hint="eastAsia" w:ascii="仿宋_GB2312" w:hAnsi="Meiryo" w:eastAsia="仿宋_GB2312" w:cs="Meiryo"/>
          <w:sz w:val="32"/>
          <w:szCs w:val="32"/>
        </w:rPr>
        <w:t>法</w:t>
      </w:r>
      <w:r>
        <w:rPr>
          <w:rFonts w:hint="eastAsia" w:ascii="仿宋_GB2312" w:hAnsi="微软雅黑" w:eastAsia="仿宋_GB2312" w:cs="微软雅黑"/>
          <w:sz w:val="32"/>
          <w:szCs w:val="32"/>
        </w:rPr>
        <w:t>对</w:t>
      </w:r>
      <w:r>
        <w:rPr>
          <w:rFonts w:hint="eastAsia" w:ascii="仿宋_GB2312" w:hAnsi="Meiryo" w:eastAsia="仿宋_GB2312" w:cs="Meiryo"/>
          <w:sz w:val="32"/>
          <w:szCs w:val="32"/>
        </w:rPr>
        <w:t>不同企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区别</w:t>
      </w:r>
      <w:r>
        <w:rPr>
          <w:rFonts w:hint="eastAsia" w:ascii="仿宋_GB2312" w:hAnsi="微软雅黑" w:eastAsia="仿宋_GB2312" w:cs="微软雅黑"/>
          <w:sz w:val="32"/>
          <w:szCs w:val="32"/>
        </w:rPr>
        <w:t>设</w:t>
      </w:r>
      <w:r>
        <w:rPr>
          <w:rFonts w:hint="eastAsia" w:ascii="仿宋_GB2312" w:hAnsi="Meiryo" w:eastAsia="仿宋_GB2312" w:cs="Meiryo"/>
          <w:sz w:val="32"/>
          <w:szCs w:val="32"/>
        </w:rPr>
        <w:t>置行政自由裁量权基准，</w:t>
      </w:r>
      <w:r>
        <w:rPr>
          <w:rFonts w:hint="eastAsia" w:ascii="仿宋_GB2312" w:hAnsi="微软雅黑" w:eastAsia="仿宋_GB2312" w:cs="微软雅黑"/>
          <w:sz w:val="32"/>
          <w:szCs w:val="32"/>
        </w:rPr>
        <w:t>对</w:t>
      </w:r>
      <w:r>
        <w:rPr>
          <w:rFonts w:hint="eastAsia" w:ascii="仿宋_GB2312" w:hAnsi="Meiryo" w:eastAsia="仿宋_GB2312" w:cs="Meiryo"/>
          <w:sz w:val="32"/>
          <w:szCs w:val="32"/>
        </w:rPr>
        <w:t>特定企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作出明</w:t>
      </w:r>
      <w:r>
        <w:rPr>
          <w:rFonts w:hint="eastAsia" w:ascii="仿宋_GB2312" w:hAnsi="微软雅黑" w:eastAsia="仿宋_GB2312" w:cs="微软雅黑"/>
          <w:sz w:val="32"/>
          <w:szCs w:val="32"/>
        </w:rPr>
        <w:t>显</w:t>
      </w:r>
      <w:r>
        <w:rPr>
          <w:rFonts w:hint="eastAsia" w:ascii="仿宋_GB2312" w:hAnsi="Meiryo" w:eastAsia="仿宋_GB2312" w:cs="Meiryo"/>
          <w:sz w:val="32"/>
          <w:szCs w:val="32"/>
        </w:rPr>
        <w:t>具有歧</w:t>
      </w:r>
      <w:r>
        <w:rPr>
          <w:rFonts w:hint="eastAsia" w:ascii="仿宋_GB2312" w:hAnsi="微软雅黑" w:eastAsia="仿宋_GB2312" w:cs="微软雅黑"/>
          <w:sz w:val="32"/>
          <w:szCs w:val="32"/>
        </w:rPr>
        <w:t>视</w:t>
      </w:r>
      <w:r>
        <w:rPr>
          <w:rFonts w:hint="eastAsia" w:ascii="仿宋_GB2312" w:hAnsi="Meiryo" w:eastAsia="仿宋_GB2312" w:cs="Meiryo"/>
          <w:sz w:val="32"/>
          <w:szCs w:val="32"/>
        </w:rPr>
        <w:t>性的行政</w:t>
      </w:r>
      <w:r>
        <w:rPr>
          <w:rFonts w:hint="eastAsia" w:ascii="仿宋_GB2312" w:hAnsi="微软雅黑" w:eastAsia="仿宋_GB2312" w:cs="微软雅黑"/>
          <w:sz w:val="32"/>
          <w:szCs w:val="32"/>
        </w:rPr>
        <w:t>处罚</w:t>
      </w:r>
      <w:r>
        <w:rPr>
          <w:rFonts w:hint="eastAsia" w:ascii="仿宋_GB2312" w:hAnsi="Meiryo" w:eastAsia="仿宋_GB2312" w:cs="Meiryo"/>
          <w:sz w:val="32"/>
          <w:szCs w:val="32"/>
        </w:rPr>
        <w:t>、行政强制措施、行政强制</w:t>
      </w:r>
      <w:r>
        <w:rPr>
          <w:rFonts w:hint="eastAsia" w:ascii="仿宋_GB2312" w:hAnsi="微软雅黑" w:eastAsia="仿宋_GB2312" w:cs="微软雅黑"/>
          <w:sz w:val="32"/>
          <w:szCs w:val="32"/>
        </w:rPr>
        <w:t>执</w:t>
      </w:r>
      <w:r>
        <w:rPr>
          <w:rFonts w:hint="eastAsia" w:ascii="仿宋_GB2312" w:hAnsi="Meiryo" w:eastAsia="仿宋_GB2312" w:cs="Meiryo"/>
          <w:sz w:val="32"/>
          <w:szCs w:val="32"/>
        </w:rPr>
        <w:t>行决定。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Calibri" w:hAnsi="Calibri" w:eastAsia="宋体" w:cs="Times New Roman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问题线</w:t>
      </w:r>
      <w:r>
        <w:rPr>
          <w:rFonts w:hint="eastAsia" w:ascii="仿宋_GB2312" w:hAnsi="Meiryo" w:eastAsia="仿宋_GB2312" w:cs="Meiryo"/>
          <w:sz w:val="32"/>
          <w:szCs w:val="32"/>
        </w:rPr>
        <w:t>索</w:t>
      </w:r>
      <w:r>
        <w:rPr>
          <w:rFonts w:hint="eastAsia" w:ascii="仿宋_GB2312" w:hAnsi="微软雅黑" w:eastAsia="仿宋_GB2312" w:cs="微软雅黑"/>
          <w:sz w:val="32"/>
          <w:szCs w:val="32"/>
        </w:rPr>
        <w:t>请</w:t>
      </w:r>
      <w:r>
        <w:rPr>
          <w:rFonts w:hint="eastAsia" w:ascii="仿宋_GB2312" w:hAnsi="Meiryo" w:eastAsia="仿宋_GB2312" w:cs="Meiryo"/>
          <w:sz w:val="32"/>
          <w:szCs w:val="32"/>
        </w:rPr>
        <w:t>于</w:t>
      </w:r>
      <w:r>
        <w:rPr>
          <w:rFonts w:hint="eastAsia" w:ascii="仿宋_GB2312" w:hAnsi="等线" w:eastAsia="仿宋_GB2312" w:cs="Times New Roman"/>
          <w:sz w:val="32"/>
          <w:szCs w:val="32"/>
        </w:rPr>
        <w:t>2024年9月30日前</w:t>
      </w:r>
      <w:r>
        <w:rPr>
          <w:rFonts w:hint="eastAsia" w:ascii="仿宋_GB2312" w:hAnsi="微软雅黑" w:eastAsia="仿宋_GB2312" w:cs="微软雅黑"/>
          <w:sz w:val="32"/>
          <w:szCs w:val="32"/>
        </w:rPr>
        <w:t>发</w:t>
      </w:r>
      <w:r>
        <w:rPr>
          <w:rFonts w:hint="eastAsia" w:ascii="仿宋_GB2312" w:hAnsi="Meiryo" w:eastAsia="仿宋_GB2312" w:cs="Meiryo"/>
          <w:sz w:val="32"/>
          <w:szCs w:val="32"/>
        </w:rPr>
        <w:t>送至</w:t>
      </w:r>
      <w:r>
        <w:rPr>
          <w:rFonts w:hint="eastAsia" w:ascii="仿宋_GB2312" w:hAnsi="等线" w:eastAsia="仿宋_GB2312" w:cs="Times New Roman"/>
          <w:sz w:val="32"/>
          <w:szCs w:val="32"/>
        </w:rPr>
        <w:t>fgql@chinalaw.gov.cn，</w:t>
      </w:r>
      <w:r>
        <w:rPr>
          <w:rFonts w:hint="eastAsia" w:ascii="仿宋_GB2312" w:hAnsi="微软雅黑" w:eastAsia="仿宋_GB2312" w:cs="微软雅黑"/>
          <w:sz w:val="32"/>
          <w:szCs w:val="32"/>
        </w:rPr>
        <w:t>邮</w:t>
      </w:r>
      <w:r>
        <w:rPr>
          <w:rFonts w:hint="eastAsia" w:ascii="仿宋_GB2312" w:hAnsi="Meiryo" w:eastAsia="仿宋_GB2312" w:cs="Meiryo"/>
          <w:sz w:val="32"/>
          <w:szCs w:val="32"/>
        </w:rPr>
        <w:t>件</w:t>
      </w:r>
      <w:r>
        <w:rPr>
          <w:rFonts w:hint="eastAsia" w:ascii="仿宋_GB2312" w:hAnsi="微软雅黑" w:eastAsia="仿宋_GB2312" w:cs="微软雅黑"/>
          <w:sz w:val="32"/>
          <w:szCs w:val="32"/>
        </w:rPr>
        <w:t>须</w:t>
      </w:r>
      <w:r>
        <w:rPr>
          <w:rFonts w:hint="eastAsia" w:ascii="仿宋_GB2312" w:hAnsi="等线" w:eastAsia="仿宋_GB2312" w:cs="Times New Roman"/>
          <w:sz w:val="32"/>
          <w:szCs w:val="32"/>
        </w:rPr>
        <w:t>明确存在</w:t>
      </w:r>
      <w:r>
        <w:rPr>
          <w:rFonts w:hint="eastAsia" w:ascii="仿宋_GB2312" w:hAnsi="微软雅黑" w:eastAsia="仿宋_GB2312" w:cs="微软雅黑"/>
          <w:sz w:val="32"/>
          <w:szCs w:val="32"/>
        </w:rPr>
        <w:t>问题</w:t>
      </w:r>
      <w:r>
        <w:rPr>
          <w:rFonts w:hint="eastAsia" w:ascii="仿宋_GB2312" w:hAnsi="Meiryo" w:eastAsia="仿宋_GB2312" w:cs="Meiryo"/>
          <w:sz w:val="32"/>
          <w:szCs w:val="32"/>
        </w:rPr>
        <w:t>的法律法</w:t>
      </w:r>
      <w:r>
        <w:rPr>
          <w:rFonts w:hint="eastAsia" w:ascii="仿宋_GB2312" w:hAnsi="微软雅黑" w:eastAsia="仿宋_GB2312" w:cs="微软雅黑"/>
          <w:sz w:val="32"/>
          <w:szCs w:val="32"/>
        </w:rPr>
        <w:t>规</w:t>
      </w:r>
      <w:r>
        <w:rPr>
          <w:rFonts w:hint="eastAsia" w:ascii="仿宋_GB2312" w:hAnsi="Meiryo" w:eastAsia="仿宋_GB2312" w:cs="Meiryo"/>
          <w:sz w:val="32"/>
          <w:szCs w:val="32"/>
        </w:rPr>
        <w:t>政策名称、文号（如有）、</w:t>
      </w:r>
      <w:r>
        <w:rPr>
          <w:rFonts w:hint="eastAsia" w:ascii="仿宋_GB2312" w:hAnsi="微软雅黑" w:eastAsia="仿宋_GB2312" w:cs="微软雅黑"/>
          <w:sz w:val="32"/>
          <w:szCs w:val="32"/>
        </w:rPr>
        <w:t>发</w:t>
      </w:r>
      <w:r>
        <w:rPr>
          <w:rFonts w:hint="eastAsia" w:ascii="仿宋_GB2312" w:hAnsi="Meiryo" w:eastAsia="仿宋_GB2312" w:cs="Meiryo"/>
          <w:sz w:val="32"/>
          <w:szCs w:val="32"/>
        </w:rPr>
        <w:t>布</w:t>
      </w:r>
      <w:r>
        <w:rPr>
          <w:rFonts w:hint="eastAsia" w:ascii="仿宋_GB2312" w:hAnsi="微软雅黑" w:eastAsia="仿宋_GB2312" w:cs="微软雅黑"/>
          <w:sz w:val="32"/>
          <w:szCs w:val="32"/>
        </w:rPr>
        <w:t>时间</w:t>
      </w:r>
      <w:r>
        <w:rPr>
          <w:rFonts w:hint="eastAsia" w:ascii="仿宋_GB2312" w:hAnsi="Meiryo" w:eastAsia="仿宋_GB2312" w:cs="Meiryo"/>
          <w:sz w:val="32"/>
          <w:szCs w:val="32"/>
        </w:rPr>
        <w:t>以及不平等</w:t>
      </w:r>
      <w:r>
        <w:rPr>
          <w:rFonts w:hint="eastAsia" w:ascii="仿宋_GB2312" w:hAnsi="微软雅黑" w:eastAsia="仿宋_GB2312" w:cs="微软雅黑"/>
          <w:sz w:val="32"/>
          <w:szCs w:val="32"/>
        </w:rPr>
        <w:t>对</w:t>
      </w:r>
      <w:r>
        <w:rPr>
          <w:rFonts w:hint="eastAsia" w:ascii="仿宋_GB2312" w:hAnsi="Meiryo" w:eastAsia="仿宋_GB2312" w:cs="Meiryo"/>
          <w:sz w:val="32"/>
          <w:szCs w:val="32"/>
        </w:rPr>
        <w:t>待企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Meiryo" w:eastAsia="仿宋_GB2312" w:cs="Meiryo"/>
          <w:sz w:val="32"/>
          <w:szCs w:val="32"/>
        </w:rPr>
        <w:t>的具体内容及相关</w:t>
      </w:r>
      <w:r>
        <w:rPr>
          <w:rFonts w:hint="eastAsia" w:ascii="仿宋_GB2312" w:hAnsi="微软雅黑" w:eastAsia="仿宋_GB2312" w:cs="微软雅黑"/>
          <w:sz w:val="32"/>
          <w:szCs w:val="32"/>
        </w:rPr>
        <w:t>说</w:t>
      </w:r>
      <w:r>
        <w:rPr>
          <w:rFonts w:hint="eastAsia" w:ascii="仿宋_GB2312" w:hAnsi="Meiryo" w:eastAsia="仿宋_GB2312" w:cs="Meiryo"/>
          <w:sz w:val="32"/>
          <w:szCs w:val="32"/>
        </w:rPr>
        <w:t>明</w:t>
      </w:r>
      <w:r>
        <w:rPr>
          <w:rFonts w:hint="eastAsia" w:ascii="仿宋_GB2312" w:hAnsi="等线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eiryo">
    <w:altName w:val="MS Gothic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7F"/>
    <w:rsid w:val="00003444"/>
    <w:rsid w:val="00015AC5"/>
    <w:rsid w:val="000219FC"/>
    <w:rsid w:val="000514B3"/>
    <w:rsid w:val="0005603A"/>
    <w:rsid w:val="000C22EA"/>
    <w:rsid w:val="000C55EE"/>
    <w:rsid w:val="00107AB7"/>
    <w:rsid w:val="00126923"/>
    <w:rsid w:val="001848A1"/>
    <w:rsid w:val="002319F0"/>
    <w:rsid w:val="00280FE4"/>
    <w:rsid w:val="002D0B4B"/>
    <w:rsid w:val="003359D4"/>
    <w:rsid w:val="0037283F"/>
    <w:rsid w:val="003F0824"/>
    <w:rsid w:val="00442AF6"/>
    <w:rsid w:val="00444B4B"/>
    <w:rsid w:val="004B1FD8"/>
    <w:rsid w:val="00507C72"/>
    <w:rsid w:val="0056243D"/>
    <w:rsid w:val="00573C35"/>
    <w:rsid w:val="0059617F"/>
    <w:rsid w:val="005B1908"/>
    <w:rsid w:val="005E4378"/>
    <w:rsid w:val="0064430E"/>
    <w:rsid w:val="006706F7"/>
    <w:rsid w:val="00673D21"/>
    <w:rsid w:val="006D48B1"/>
    <w:rsid w:val="006E00AC"/>
    <w:rsid w:val="00727ADA"/>
    <w:rsid w:val="007369AD"/>
    <w:rsid w:val="007662A8"/>
    <w:rsid w:val="00792A89"/>
    <w:rsid w:val="007937D6"/>
    <w:rsid w:val="007D2728"/>
    <w:rsid w:val="00847489"/>
    <w:rsid w:val="008948FD"/>
    <w:rsid w:val="008A01E3"/>
    <w:rsid w:val="008A434B"/>
    <w:rsid w:val="008B797F"/>
    <w:rsid w:val="008C04BB"/>
    <w:rsid w:val="008D679C"/>
    <w:rsid w:val="008E1A59"/>
    <w:rsid w:val="008F7371"/>
    <w:rsid w:val="00954986"/>
    <w:rsid w:val="009A1FB0"/>
    <w:rsid w:val="009B35E0"/>
    <w:rsid w:val="00A4077B"/>
    <w:rsid w:val="00AA3FD0"/>
    <w:rsid w:val="00AD6947"/>
    <w:rsid w:val="00B671EA"/>
    <w:rsid w:val="00B743E9"/>
    <w:rsid w:val="00B750A1"/>
    <w:rsid w:val="00BC6DAC"/>
    <w:rsid w:val="00C22B45"/>
    <w:rsid w:val="00C712DB"/>
    <w:rsid w:val="00C958FF"/>
    <w:rsid w:val="00D6516E"/>
    <w:rsid w:val="00DD6872"/>
    <w:rsid w:val="00F630AF"/>
    <w:rsid w:val="00F72390"/>
    <w:rsid w:val="00FB141B"/>
    <w:rsid w:val="00FC0DA0"/>
    <w:rsid w:val="00FC3CD3"/>
    <w:rsid w:val="1E6A347A"/>
    <w:rsid w:val="3D7D04D0"/>
    <w:rsid w:val="67FF12C6"/>
    <w:rsid w:val="73FC4EE4"/>
    <w:rsid w:val="7CFD9192"/>
    <w:rsid w:val="7EADBDF8"/>
    <w:rsid w:val="B9A7954D"/>
    <w:rsid w:val="BEFD58C2"/>
    <w:rsid w:val="BFFF076F"/>
    <w:rsid w:val="F5C310FE"/>
    <w:rsid w:val="FDB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3393</Words>
  <Characters>3517</Characters>
  <Lines>29</Lines>
  <Paragraphs>8</Paragraphs>
  <TotalTime>18</TotalTime>
  <ScaleCrop>false</ScaleCrop>
  <LinksUpToDate>false</LinksUpToDate>
  <CharactersWithSpaces>3731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2024-07-03T14:58:00Z</dcterms:created>
  <dc:creator>Administrator</dc:creator>
  <cp:lastModifiedBy>user</cp:lastModifiedBy>
  <dcterms:modified xsi:type="dcterms:W3CDTF">2024-07-15T14:12:07Z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692F24CAAFBC4A47BB47C02BC18DF769</vt:lpwstr>
  </property>
</Properties>
</file>